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9330" w14:textId="77777777" w:rsidR="00276388" w:rsidRDefault="00276388" w:rsidP="00A74BCD">
      <w:pPr>
        <w:pStyle w:val="Text"/>
        <w:spacing w:line="360" w:lineRule="exact"/>
        <w:ind w:left="2835" w:hanging="2835"/>
        <w:rPr>
          <w:rFonts w:ascii="Arial" w:hAnsi="Arial" w:cs="Arial"/>
          <w:b/>
          <w:bCs/>
          <w:sz w:val="30"/>
          <w:szCs w:val="30"/>
        </w:rPr>
      </w:pPr>
    </w:p>
    <w:p w14:paraId="1CEC0C4A" w14:textId="6D3397D1" w:rsidR="00C83FC0" w:rsidRPr="00A74BCD" w:rsidRDefault="009B5037" w:rsidP="00A74BCD">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00C83FC0" w:rsidRPr="00A74BCD">
        <w:rPr>
          <w:rFonts w:ascii="Arial" w:hAnsi="Arial" w:cs="Arial"/>
          <w:b/>
          <w:bCs/>
          <w:sz w:val="30"/>
          <w:szCs w:val="30"/>
        </w:rPr>
        <w:br/>
      </w:r>
    </w:p>
    <w:p w14:paraId="667B7491" w14:textId="0EE2CBEB" w:rsidR="00C83FC0" w:rsidRDefault="00EC0985" w:rsidP="0083509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Ostholstein: </w:t>
      </w:r>
      <w:proofErr w:type="spellStart"/>
      <w:r w:rsidR="009441A5">
        <w:rPr>
          <w:rFonts w:ascii="Arial" w:hAnsi="Arial" w:cs="Arial"/>
          <w:b/>
          <w:color w:val="000000"/>
          <w:sz w:val="28"/>
          <w:szCs w:val="22"/>
          <w:lang w:val="de-DE"/>
        </w:rPr>
        <w:t>Gremersdorf</w:t>
      </w:r>
      <w:proofErr w:type="spellEnd"/>
      <w:r w:rsidR="009441A5">
        <w:rPr>
          <w:rFonts w:ascii="Arial" w:hAnsi="Arial" w:cs="Arial"/>
          <w:b/>
          <w:color w:val="000000"/>
          <w:sz w:val="28"/>
          <w:szCs w:val="22"/>
          <w:lang w:val="de-DE"/>
        </w:rPr>
        <w:t xml:space="preserve"> und </w:t>
      </w:r>
      <w:proofErr w:type="spellStart"/>
      <w:r w:rsidR="009441A5">
        <w:rPr>
          <w:rFonts w:ascii="Arial" w:hAnsi="Arial" w:cs="Arial"/>
          <w:b/>
          <w:color w:val="000000"/>
          <w:sz w:val="28"/>
          <w:szCs w:val="22"/>
          <w:lang w:val="de-DE"/>
        </w:rPr>
        <w:t>Schashagen</w:t>
      </w:r>
      <w:proofErr w:type="spellEnd"/>
      <w:r w:rsidR="009441A5">
        <w:rPr>
          <w:rFonts w:ascii="Arial" w:hAnsi="Arial" w:cs="Arial"/>
          <w:b/>
          <w:color w:val="000000"/>
          <w:sz w:val="28"/>
          <w:szCs w:val="22"/>
          <w:lang w:val="de-DE"/>
        </w:rPr>
        <w:t xml:space="preserve"> starten in </w:t>
      </w:r>
      <w:r w:rsidR="00F66DDC">
        <w:rPr>
          <w:rFonts w:ascii="Arial" w:hAnsi="Arial" w:cs="Arial"/>
          <w:b/>
          <w:color w:val="000000"/>
          <w:sz w:val="28"/>
          <w:szCs w:val="22"/>
          <w:lang w:val="de-DE"/>
        </w:rPr>
        <w:t>Vermarktungsphase</w:t>
      </w:r>
    </w:p>
    <w:p w14:paraId="6A3619CC" w14:textId="77777777" w:rsidR="00FE5190" w:rsidRDefault="00FE5190" w:rsidP="0083509F">
      <w:pPr>
        <w:spacing w:line="360" w:lineRule="exact"/>
        <w:outlineLvl w:val="0"/>
        <w:rPr>
          <w:rFonts w:ascii="Arial" w:hAnsi="Arial" w:cs="Arial"/>
          <w:b/>
          <w:color w:val="000000"/>
          <w:sz w:val="28"/>
          <w:szCs w:val="22"/>
          <w:lang w:val="de-DE"/>
        </w:rPr>
      </w:pPr>
    </w:p>
    <w:p w14:paraId="13294E01" w14:textId="691E44C9" w:rsidR="00E61A9C" w:rsidRDefault="00F66DDC" w:rsidP="00E97612">
      <w:pPr>
        <w:pStyle w:val="Text"/>
        <w:numPr>
          <w:ilvl w:val="0"/>
          <w:numId w:val="3"/>
        </w:numPr>
        <w:spacing w:line="360" w:lineRule="exact"/>
        <w:ind w:right="-1"/>
        <w:rPr>
          <w:rFonts w:ascii="Arial" w:hAnsi="Arial" w:cs="Arial"/>
          <w:b/>
          <w:bCs/>
        </w:rPr>
      </w:pPr>
      <w:r>
        <w:rPr>
          <w:rFonts w:ascii="Arial" w:hAnsi="Arial" w:cs="Arial"/>
          <w:b/>
          <w:bCs/>
        </w:rPr>
        <w:t xml:space="preserve">Bis Mai Vorvertrag mit TNG abschließen und </w:t>
      </w:r>
      <w:r w:rsidR="009441A5">
        <w:rPr>
          <w:rFonts w:ascii="Arial" w:hAnsi="Arial" w:cs="Arial"/>
          <w:b/>
          <w:bCs/>
        </w:rPr>
        <w:t>Chance auf Glasfaser</w:t>
      </w:r>
      <w:r>
        <w:rPr>
          <w:rFonts w:ascii="Arial" w:hAnsi="Arial" w:cs="Arial"/>
          <w:b/>
          <w:bCs/>
        </w:rPr>
        <w:t xml:space="preserve"> sichern</w:t>
      </w:r>
    </w:p>
    <w:p w14:paraId="24B58EE9" w14:textId="4941CBF4" w:rsidR="00055FF8" w:rsidRDefault="00310D9A" w:rsidP="00E97612">
      <w:pPr>
        <w:pStyle w:val="Text"/>
        <w:numPr>
          <w:ilvl w:val="0"/>
          <w:numId w:val="3"/>
        </w:numPr>
        <w:spacing w:line="360" w:lineRule="exact"/>
        <w:ind w:right="-1"/>
        <w:rPr>
          <w:rFonts w:ascii="Arial" w:hAnsi="Arial" w:cs="Arial"/>
          <w:b/>
          <w:bCs/>
        </w:rPr>
      </w:pPr>
      <w:r>
        <w:rPr>
          <w:rFonts w:ascii="Arial" w:hAnsi="Arial" w:cs="Arial"/>
          <w:b/>
          <w:bCs/>
        </w:rPr>
        <w:t xml:space="preserve">Infoveranstaltungen und Beratungstermine ab </w:t>
      </w:r>
      <w:r w:rsidR="00F66DDC">
        <w:rPr>
          <w:rFonts w:ascii="Arial" w:hAnsi="Arial" w:cs="Arial"/>
          <w:b/>
          <w:bCs/>
        </w:rPr>
        <w:t>sofort</w:t>
      </w:r>
    </w:p>
    <w:p w14:paraId="3AF8C31C" w14:textId="77777777" w:rsidR="004E0EC3" w:rsidRDefault="004E0EC3" w:rsidP="00A2547F">
      <w:pPr>
        <w:spacing w:line="360" w:lineRule="exact"/>
        <w:rPr>
          <w:rFonts w:ascii="Arial" w:hAnsi="Arial" w:cs="Arial"/>
          <w:color w:val="000000"/>
          <w:sz w:val="22"/>
          <w:szCs w:val="22"/>
          <w:lang w:val="de-DE"/>
        </w:rPr>
      </w:pPr>
    </w:p>
    <w:p w14:paraId="32CC8993" w14:textId="066597B8" w:rsidR="00664E79" w:rsidRDefault="0036790A"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Kiel, 11</w:t>
      </w:r>
      <w:r w:rsidR="0081600B">
        <w:rPr>
          <w:rFonts w:ascii="Arial" w:hAnsi="Arial" w:cs="Arial"/>
          <w:color w:val="000000"/>
          <w:sz w:val="22"/>
          <w:szCs w:val="22"/>
          <w:lang w:val="de-DE"/>
        </w:rPr>
        <w:t>.04</w:t>
      </w:r>
      <w:r w:rsidR="00C83FC0" w:rsidRPr="00A74BCD">
        <w:rPr>
          <w:rFonts w:ascii="Arial" w:hAnsi="Arial" w:cs="Arial"/>
          <w:color w:val="000000"/>
          <w:sz w:val="22"/>
          <w:szCs w:val="22"/>
          <w:lang w:val="de-DE"/>
        </w:rPr>
        <w:t>.201</w:t>
      </w:r>
      <w:r w:rsidR="00175F47">
        <w:rPr>
          <w:rFonts w:ascii="Arial" w:hAnsi="Arial" w:cs="Arial"/>
          <w:color w:val="000000"/>
          <w:sz w:val="22"/>
          <w:szCs w:val="22"/>
          <w:lang w:val="de-DE"/>
        </w:rPr>
        <w:t>8</w:t>
      </w:r>
      <w:r w:rsidR="009B5037" w:rsidRPr="00A74BCD">
        <w:rPr>
          <w:rFonts w:ascii="Arial" w:hAnsi="Arial" w:cs="Arial"/>
          <w:color w:val="000000"/>
          <w:sz w:val="22"/>
          <w:szCs w:val="22"/>
          <w:lang w:val="de-DE"/>
        </w:rPr>
        <w:t xml:space="preserve"> </w:t>
      </w:r>
      <w:r w:rsidR="009B5037" w:rsidRPr="00A74BCD">
        <w:rPr>
          <w:rFonts w:ascii="Arial" w:hAnsi="Arial" w:cs="Arial"/>
          <w:color w:val="000000"/>
          <w:sz w:val="22"/>
          <w:szCs w:val="22"/>
          <w:lang w:val="de-DE"/>
        </w:rPr>
        <w:softHyphen/>
        <w:t xml:space="preserve">– </w:t>
      </w:r>
      <w:r w:rsidR="00F4232A">
        <w:rPr>
          <w:rFonts w:ascii="Arial" w:hAnsi="Arial" w:cs="Arial"/>
          <w:color w:val="000000"/>
          <w:sz w:val="22"/>
          <w:szCs w:val="22"/>
          <w:lang w:val="de-DE"/>
        </w:rPr>
        <w:t xml:space="preserve">Mit den Gemeinden </w:t>
      </w:r>
      <w:proofErr w:type="spellStart"/>
      <w:r w:rsidR="00F4232A">
        <w:rPr>
          <w:rFonts w:ascii="Arial" w:hAnsi="Arial" w:cs="Arial"/>
          <w:color w:val="000000"/>
          <w:sz w:val="22"/>
          <w:szCs w:val="22"/>
          <w:lang w:val="de-DE"/>
        </w:rPr>
        <w:t>Gremersdorf</w:t>
      </w:r>
      <w:proofErr w:type="spellEnd"/>
      <w:r w:rsidR="00F4232A">
        <w:rPr>
          <w:rFonts w:ascii="Arial" w:hAnsi="Arial" w:cs="Arial"/>
          <w:color w:val="000000"/>
          <w:sz w:val="22"/>
          <w:szCs w:val="22"/>
          <w:lang w:val="de-DE"/>
        </w:rPr>
        <w:t xml:space="preserve"> und </w:t>
      </w:r>
      <w:proofErr w:type="spellStart"/>
      <w:r w:rsidR="00F4232A">
        <w:rPr>
          <w:rFonts w:ascii="Arial" w:hAnsi="Arial" w:cs="Arial"/>
          <w:color w:val="000000"/>
          <w:sz w:val="22"/>
          <w:szCs w:val="22"/>
          <w:lang w:val="de-DE"/>
        </w:rPr>
        <w:t>Schashagen</w:t>
      </w:r>
      <w:proofErr w:type="spellEnd"/>
      <w:r w:rsidR="00F4232A">
        <w:rPr>
          <w:rFonts w:ascii="Arial" w:hAnsi="Arial" w:cs="Arial"/>
          <w:color w:val="000000"/>
          <w:sz w:val="22"/>
          <w:szCs w:val="22"/>
          <w:lang w:val="de-DE"/>
        </w:rPr>
        <w:t xml:space="preserve"> startet das</w:t>
      </w:r>
      <w:r w:rsidR="00F66DDC">
        <w:rPr>
          <w:rFonts w:ascii="Arial" w:hAnsi="Arial" w:cs="Arial"/>
          <w:color w:val="000000"/>
          <w:sz w:val="22"/>
          <w:szCs w:val="22"/>
          <w:lang w:val="de-DE"/>
        </w:rPr>
        <w:t xml:space="preserve"> nächste Aktionsgebiet beim </w:t>
      </w:r>
      <w:r w:rsidR="00023FD2">
        <w:rPr>
          <w:rFonts w:ascii="Arial" w:hAnsi="Arial" w:cs="Arial"/>
          <w:color w:val="000000"/>
          <w:sz w:val="22"/>
          <w:szCs w:val="22"/>
          <w:lang w:val="de-DE"/>
        </w:rPr>
        <w:t>Glasfaserausbau Ostholstein</w:t>
      </w:r>
      <w:bookmarkStart w:id="0" w:name="_GoBack"/>
      <w:bookmarkEnd w:id="0"/>
      <w:r w:rsidR="00F66DDC">
        <w:rPr>
          <w:rFonts w:ascii="Arial" w:hAnsi="Arial" w:cs="Arial"/>
          <w:color w:val="000000"/>
          <w:sz w:val="22"/>
          <w:szCs w:val="22"/>
          <w:lang w:val="de-DE"/>
        </w:rPr>
        <w:t xml:space="preserve"> in die Vermarktungsphase.</w:t>
      </w:r>
      <w:r w:rsidR="00B53761">
        <w:rPr>
          <w:rFonts w:ascii="Arial" w:hAnsi="Arial" w:cs="Arial"/>
          <w:color w:val="000000"/>
          <w:sz w:val="22"/>
          <w:szCs w:val="22"/>
          <w:lang w:val="de-DE"/>
        </w:rPr>
        <w:t xml:space="preserve"> A</w:t>
      </w:r>
      <w:r w:rsidR="00F66DDC">
        <w:rPr>
          <w:rFonts w:ascii="Arial" w:hAnsi="Arial" w:cs="Arial"/>
          <w:color w:val="000000"/>
          <w:sz w:val="22"/>
          <w:szCs w:val="22"/>
          <w:lang w:val="de-DE"/>
        </w:rPr>
        <w:t>b</w:t>
      </w:r>
      <w:r w:rsidR="00B53761">
        <w:rPr>
          <w:rFonts w:ascii="Arial" w:hAnsi="Arial" w:cs="Arial"/>
          <w:color w:val="000000"/>
          <w:sz w:val="22"/>
          <w:szCs w:val="22"/>
          <w:lang w:val="de-DE"/>
        </w:rPr>
        <w:t xml:space="preserve"> Montag</w:t>
      </w:r>
      <w:r w:rsidR="00F66DDC">
        <w:rPr>
          <w:rFonts w:ascii="Arial" w:hAnsi="Arial" w:cs="Arial"/>
          <w:color w:val="000000"/>
          <w:sz w:val="22"/>
          <w:szCs w:val="22"/>
          <w:lang w:val="de-DE"/>
        </w:rPr>
        <w:t>, den 16. April können Bürgerinnen und Bürger</w:t>
      </w:r>
      <w:r w:rsidR="00B53761">
        <w:rPr>
          <w:rFonts w:ascii="Arial" w:hAnsi="Arial" w:cs="Arial"/>
          <w:color w:val="000000"/>
          <w:sz w:val="22"/>
          <w:szCs w:val="22"/>
          <w:lang w:val="de-DE"/>
        </w:rPr>
        <w:t xml:space="preserve"> </w:t>
      </w:r>
      <w:r w:rsidR="00F4232A">
        <w:rPr>
          <w:rFonts w:ascii="Arial" w:hAnsi="Arial" w:cs="Arial"/>
          <w:color w:val="000000"/>
          <w:sz w:val="22"/>
          <w:szCs w:val="22"/>
          <w:lang w:val="de-DE"/>
        </w:rPr>
        <w:t xml:space="preserve">in diesem </w:t>
      </w:r>
      <w:r w:rsidR="00B53761">
        <w:rPr>
          <w:rFonts w:ascii="Arial" w:hAnsi="Arial" w:cs="Arial"/>
          <w:color w:val="000000"/>
          <w:sz w:val="22"/>
          <w:szCs w:val="22"/>
          <w:lang w:val="de-DE"/>
        </w:rPr>
        <w:t>fünften Aktionsgebiet</w:t>
      </w:r>
      <w:r w:rsidR="00F4232A">
        <w:rPr>
          <w:rFonts w:ascii="Arial" w:hAnsi="Arial" w:cs="Arial"/>
          <w:color w:val="000000"/>
          <w:sz w:val="22"/>
          <w:szCs w:val="22"/>
          <w:lang w:val="de-DE"/>
        </w:rPr>
        <w:t xml:space="preserve"> Glasfaserverträge mit TNG abschließen</w:t>
      </w:r>
      <w:r w:rsidR="00B53761">
        <w:rPr>
          <w:rFonts w:ascii="Arial" w:hAnsi="Arial" w:cs="Arial"/>
          <w:color w:val="000000"/>
          <w:sz w:val="22"/>
          <w:szCs w:val="22"/>
          <w:lang w:val="de-DE"/>
        </w:rPr>
        <w:t xml:space="preserve">. In den ersten vier Gebieten haben </w:t>
      </w:r>
      <w:r w:rsidR="00D54FA0">
        <w:rPr>
          <w:rFonts w:ascii="Arial" w:hAnsi="Arial" w:cs="Arial"/>
          <w:color w:val="000000"/>
          <w:sz w:val="22"/>
          <w:szCs w:val="22"/>
          <w:lang w:val="de-DE"/>
        </w:rPr>
        <w:t>sich die Bürger</w:t>
      </w:r>
      <w:r w:rsidR="00F66DDC">
        <w:rPr>
          <w:rFonts w:ascii="Arial" w:hAnsi="Arial" w:cs="Arial"/>
          <w:color w:val="000000"/>
          <w:sz w:val="22"/>
          <w:szCs w:val="22"/>
          <w:lang w:val="de-DE"/>
        </w:rPr>
        <w:t>innen</w:t>
      </w:r>
      <w:r w:rsidR="00D54FA0">
        <w:rPr>
          <w:rFonts w:ascii="Arial" w:hAnsi="Arial" w:cs="Arial"/>
          <w:color w:val="000000"/>
          <w:sz w:val="22"/>
          <w:szCs w:val="22"/>
          <w:lang w:val="de-DE"/>
        </w:rPr>
        <w:t xml:space="preserve"> und Bürger bereits </w:t>
      </w:r>
      <w:r w:rsidR="00F4232A">
        <w:rPr>
          <w:rFonts w:ascii="Arial" w:hAnsi="Arial" w:cs="Arial"/>
          <w:color w:val="000000"/>
          <w:sz w:val="22"/>
          <w:szCs w:val="22"/>
          <w:lang w:val="de-DE"/>
        </w:rPr>
        <w:t xml:space="preserve">mit großer Mehrheit </w:t>
      </w:r>
      <w:r w:rsidR="00D54FA0">
        <w:rPr>
          <w:rFonts w:ascii="Arial" w:hAnsi="Arial" w:cs="Arial"/>
          <w:color w:val="000000"/>
          <w:sz w:val="22"/>
          <w:szCs w:val="22"/>
          <w:lang w:val="de-DE"/>
        </w:rPr>
        <w:t>für das</w:t>
      </w:r>
      <w:r w:rsidR="001D2C7B">
        <w:rPr>
          <w:rFonts w:ascii="Arial" w:hAnsi="Arial" w:cs="Arial"/>
          <w:color w:val="000000"/>
          <w:sz w:val="22"/>
          <w:szCs w:val="22"/>
          <w:lang w:val="de-DE"/>
        </w:rPr>
        <w:t xml:space="preserve"> schnelle Internet entschieden</w:t>
      </w:r>
      <w:r w:rsidR="0089686D">
        <w:rPr>
          <w:rFonts w:ascii="Arial" w:hAnsi="Arial" w:cs="Arial"/>
          <w:color w:val="000000"/>
          <w:sz w:val="22"/>
          <w:szCs w:val="22"/>
          <w:lang w:val="de-DE"/>
        </w:rPr>
        <w:t xml:space="preserve">, so dass die TNG Stadtnetz GmbH hier die Planungen und Ausschreibungen für den Bau </w:t>
      </w:r>
      <w:r w:rsidR="00037250">
        <w:rPr>
          <w:rFonts w:ascii="Arial" w:hAnsi="Arial" w:cs="Arial"/>
          <w:color w:val="000000"/>
          <w:sz w:val="22"/>
          <w:szCs w:val="22"/>
          <w:lang w:val="de-DE"/>
        </w:rPr>
        <w:t xml:space="preserve">sowie mit ersten Tiefbauarbeiten </w:t>
      </w:r>
      <w:r w:rsidR="0089686D">
        <w:rPr>
          <w:rFonts w:ascii="Arial" w:hAnsi="Arial" w:cs="Arial"/>
          <w:color w:val="000000"/>
          <w:sz w:val="22"/>
          <w:szCs w:val="22"/>
          <w:lang w:val="de-DE"/>
        </w:rPr>
        <w:t>begonnen hat</w:t>
      </w:r>
      <w:r w:rsidR="001D2C7B">
        <w:rPr>
          <w:rFonts w:ascii="Arial" w:hAnsi="Arial" w:cs="Arial"/>
          <w:color w:val="000000"/>
          <w:sz w:val="22"/>
          <w:szCs w:val="22"/>
          <w:lang w:val="de-DE"/>
        </w:rPr>
        <w:t>. N</w:t>
      </w:r>
      <w:r w:rsidR="00D54FA0">
        <w:rPr>
          <w:rFonts w:ascii="Arial" w:hAnsi="Arial" w:cs="Arial"/>
          <w:color w:val="000000"/>
          <w:sz w:val="22"/>
          <w:szCs w:val="22"/>
          <w:lang w:val="de-DE"/>
        </w:rPr>
        <w:t xml:space="preserve">un bekommen </w:t>
      </w:r>
      <w:proofErr w:type="spellStart"/>
      <w:r w:rsidR="00D54FA0">
        <w:rPr>
          <w:rFonts w:ascii="Arial" w:hAnsi="Arial" w:cs="Arial"/>
          <w:color w:val="000000"/>
          <w:sz w:val="22"/>
          <w:szCs w:val="22"/>
          <w:lang w:val="de-DE"/>
        </w:rPr>
        <w:t>Gremersdorf</w:t>
      </w:r>
      <w:proofErr w:type="spellEnd"/>
      <w:r w:rsidR="00D54FA0">
        <w:rPr>
          <w:rFonts w:ascii="Arial" w:hAnsi="Arial" w:cs="Arial"/>
          <w:color w:val="000000"/>
          <w:sz w:val="22"/>
          <w:szCs w:val="22"/>
          <w:lang w:val="de-DE"/>
        </w:rPr>
        <w:t xml:space="preserve"> und </w:t>
      </w:r>
      <w:proofErr w:type="spellStart"/>
      <w:r w:rsidR="00D54FA0">
        <w:rPr>
          <w:rFonts w:ascii="Arial" w:hAnsi="Arial" w:cs="Arial"/>
          <w:color w:val="000000"/>
          <w:sz w:val="22"/>
          <w:szCs w:val="22"/>
          <w:lang w:val="de-DE"/>
        </w:rPr>
        <w:t>Schashagen</w:t>
      </w:r>
      <w:proofErr w:type="spellEnd"/>
      <w:r w:rsidR="00D54FA0">
        <w:rPr>
          <w:rFonts w:ascii="Arial" w:hAnsi="Arial" w:cs="Arial"/>
          <w:color w:val="000000"/>
          <w:sz w:val="22"/>
          <w:szCs w:val="22"/>
          <w:lang w:val="de-DE"/>
        </w:rPr>
        <w:t xml:space="preserve"> die Möglichkeit,</w:t>
      </w:r>
      <w:r w:rsidR="009B7711">
        <w:rPr>
          <w:rFonts w:ascii="Arial" w:hAnsi="Arial" w:cs="Arial"/>
          <w:color w:val="000000"/>
          <w:sz w:val="22"/>
          <w:szCs w:val="22"/>
          <w:lang w:val="de-DE"/>
        </w:rPr>
        <w:t xml:space="preserve"> sich die zukunftssichere Technik zu sichern und</w:t>
      </w:r>
      <w:r w:rsidR="00D54FA0">
        <w:rPr>
          <w:rFonts w:ascii="Arial" w:hAnsi="Arial" w:cs="Arial"/>
          <w:color w:val="000000"/>
          <w:sz w:val="22"/>
          <w:szCs w:val="22"/>
          <w:lang w:val="de-DE"/>
        </w:rPr>
        <w:t xml:space="preserve"> den flächendeckenden </w:t>
      </w:r>
      <w:r w:rsidR="009B7711">
        <w:rPr>
          <w:rFonts w:ascii="Arial" w:hAnsi="Arial" w:cs="Arial"/>
          <w:color w:val="000000"/>
          <w:sz w:val="22"/>
          <w:szCs w:val="22"/>
          <w:lang w:val="de-DE"/>
        </w:rPr>
        <w:t>Ausbau des kommunalen Glasfasernetzes</w:t>
      </w:r>
      <w:r w:rsidR="001D2C7B">
        <w:rPr>
          <w:rFonts w:ascii="Arial" w:hAnsi="Arial" w:cs="Arial"/>
          <w:color w:val="000000"/>
          <w:sz w:val="22"/>
          <w:szCs w:val="22"/>
          <w:lang w:val="de-DE"/>
        </w:rPr>
        <w:t>, das den Bürgern und Bürgerinnen gehören wird,</w:t>
      </w:r>
      <w:r w:rsidR="009B7711">
        <w:rPr>
          <w:rFonts w:ascii="Arial" w:hAnsi="Arial" w:cs="Arial"/>
          <w:color w:val="000000"/>
          <w:sz w:val="22"/>
          <w:szCs w:val="22"/>
          <w:lang w:val="de-DE"/>
        </w:rPr>
        <w:t xml:space="preserve"> </w:t>
      </w:r>
      <w:r w:rsidR="0089686D">
        <w:rPr>
          <w:rFonts w:ascii="Arial" w:hAnsi="Arial" w:cs="Arial"/>
          <w:color w:val="000000"/>
          <w:sz w:val="22"/>
          <w:szCs w:val="22"/>
          <w:lang w:val="de-DE"/>
        </w:rPr>
        <w:t xml:space="preserve">weiter </w:t>
      </w:r>
      <w:r w:rsidR="009B7711">
        <w:rPr>
          <w:rFonts w:ascii="Arial" w:hAnsi="Arial" w:cs="Arial"/>
          <w:color w:val="000000"/>
          <w:sz w:val="22"/>
          <w:szCs w:val="22"/>
          <w:lang w:val="de-DE"/>
        </w:rPr>
        <w:t>voranzubringen.</w:t>
      </w:r>
    </w:p>
    <w:p w14:paraId="6C6A3FA3" w14:textId="77777777" w:rsidR="009B7711" w:rsidRDefault="009B7711" w:rsidP="00A2547F">
      <w:pPr>
        <w:spacing w:line="360" w:lineRule="exact"/>
        <w:rPr>
          <w:rFonts w:ascii="Arial" w:hAnsi="Arial" w:cs="Arial"/>
          <w:color w:val="000000"/>
          <w:sz w:val="22"/>
          <w:szCs w:val="22"/>
          <w:lang w:val="de-DE"/>
        </w:rPr>
      </w:pPr>
    </w:p>
    <w:p w14:paraId="6C74A9B5" w14:textId="0A8CC543" w:rsidR="00893DA4" w:rsidRDefault="00397BF1"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w:t>
      </w:r>
      <w:r w:rsidR="00793420">
        <w:rPr>
          <w:rFonts w:ascii="Arial" w:hAnsi="Arial" w:cs="Arial"/>
          <w:color w:val="000000"/>
          <w:sz w:val="22"/>
          <w:szCs w:val="22"/>
          <w:lang w:val="de-DE"/>
        </w:rPr>
        <w:t xml:space="preserve">Zusammen mit dem Zweckverband Ostholstein verfolgen wir seit Herbst 2017 den flächendeckenden Ausbau eines kommunalen Glasfasernetzes und freuen uns sehr über die große Zustimmung in den bisherigen Aktionsgebieten“, so Dr.-Ing. Volkmar Hausberg, TNG-Geschäftsführer, „Daher sind wir sehr zuversichtlich, dass auch die Bürgerinnen und Bürger in den Gemeinden </w:t>
      </w:r>
      <w:proofErr w:type="spellStart"/>
      <w:r w:rsidR="00793420">
        <w:rPr>
          <w:rFonts w:ascii="Arial" w:hAnsi="Arial" w:cs="Arial"/>
          <w:color w:val="000000"/>
          <w:sz w:val="22"/>
          <w:szCs w:val="22"/>
          <w:lang w:val="de-DE"/>
        </w:rPr>
        <w:t>Gremersdorf</w:t>
      </w:r>
      <w:proofErr w:type="spellEnd"/>
      <w:r w:rsidR="00793420">
        <w:rPr>
          <w:rFonts w:ascii="Arial" w:hAnsi="Arial" w:cs="Arial"/>
          <w:color w:val="000000"/>
          <w:sz w:val="22"/>
          <w:szCs w:val="22"/>
          <w:lang w:val="de-DE"/>
        </w:rPr>
        <w:t xml:space="preserve"> und </w:t>
      </w:r>
      <w:proofErr w:type="spellStart"/>
      <w:r w:rsidR="00793420">
        <w:rPr>
          <w:rFonts w:ascii="Arial" w:hAnsi="Arial" w:cs="Arial"/>
          <w:color w:val="000000"/>
          <w:sz w:val="22"/>
          <w:szCs w:val="22"/>
          <w:lang w:val="de-DE"/>
        </w:rPr>
        <w:t>Schashagen</w:t>
      </w:r>
      <w:proofErr w:type="spellEnd"/>
      <w:r w:rsidR="00793420">
        <w:rPr>
          <w:rFonts w:ascii="Arial" w:hAnsi="Arial" w:cs="Arial"/>
          <w:color w:val="000000"/>
          <w:sz w:val="22"/>
          <w:szCs w:val="22"/>
          <w:lang w:val="de-DE"/>
        </w:rPr>
        <w:t xml:space="preserve"> sich dem entstehenden Netz anschließen.“</w:t>
      </w:r>
      <w:r w:rsidR="00023FD2">
        <w:rPr>
          <w:rFonts w:ascii="Arial" w:hAnsi="Arial" w:cs="Arial"/>
          <w:color w:val="000000"/>
          <w:sz w:val="22"/>
          <w:szCs w:val="22"/>
          <w:lang w:val="de-DE"/>
        </w:rPr>
        <w:t xml:space="preserve"> Der Ausbau kann erfolgen, wenn sich 60 Prozent der Haushalte für einen Glasfaseranschluss entscheiden.</w:t>
      </w:r>
    </w:p>
    <w:p w14:paraId="77FE7424" w14:textId="77777777" w:rsidR="0089686D" w:rsidRDefault="0089686D" w:rsidP="00A2547F">
      <w:pPr>
        <w:spacing w:line="360" w:lineRule="exact"/>
        <w:rPr>
          <w:rFonts w:ascii="Arial" w:hAnsi="Arial" w:cs="Arial"/>
          <w:color w:val="000000"/>
          <w:sz w:val="22"/>
          <w:szCs w:val="22"/>
          <w:lang w:val="de-DE"/>
        </w:rPr>
      </w:pPr>
    </w:p>
    <w:p w14:paraId="676EA303" w14:textId="77777777" w:rsidR="0074204B" w:rsidRDefault="00885C2B" w:rsidP="001D2C7B">
      <w:pPr>
        <w:spacing w:line="360" w:lineRule="exact"/>
        <w:rPr>
          <w:rFonts w:ascii="Arial" w:hAnsi="Arial" w:cs="Arial"/>
          <w:b/>
          <w:color w:val="000000"/>
          <w:sz w:val="22"/>
          <w:szCs w:val="22"/>
          <w:lang w:val="de-DE"/>
        </w:rPr>
      </w:pPr>
      <w:r w:rsidRPr="0074204B">
        <w:rPr>
          <w:rFonts w:ascii="Arial" w:hAnsi="Arial" w:cs="Arial"/>
          <w:b/>
          <w:color w:val="000000"/>
          <w:sz w:val="22"/>
          <w:szCs w:val="22"/>
          <w:lang w:val="de-DE"/>
        </w:rPr>
        <w:t>Infoveranstaltungen ab dem 11. April</w:t>
      </w:r>
    </w:p>
    <w:p w14:paraId="2122380D" w14:textId="1BB2C999" w:rsidR="00DA40BD" w:rsidRDefault="001D2C7B" w:rsidP="001D2C7B">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Wie in den anderen Aktionsgebieten finden zu Beginn Informationsveranstaltungen statt, an denen TNG</w:t>
      </w:r>
      <w:r w:rsidR="00A0257F">
        <w:rPr>
          <w:rFonts w:ascii="Arial" w:hAnsi="Arial" w:cs="Arial"/>
          <w:color w:val="000000"/>
          <w:sz w:val="22"/>
          <w:szCs w:val="22"/>
          <w:lang w:val="de-DE"/>
        </w:rPr>
        <w:t xml:space="preserve"> und der Zweckverband Ostholstein (ZVO)</w:t>
      </w:r>
      <w:r w:rsidRPr="00A74BCD">
        <w:rPr>
          <w:rFonts w:ascii="Arial" w:hAnsi="Arial" w:cs="Arial"/>
          <w:color w:val="000000"/>
          <w:sz w:val="22"/>
          <w:szCs w:val="22"/>
          <w:lang w:val="de-DE"/>
        </w:rPr>
        <w:t xml:space="preserve"> die Einwohnerinnen und Einwohner persönlich über das Thema Glasfaser, die Produkte un</w:t>
      </w:r>
      <w:r w:rsidR="00A0257F">
        <w:rPr>
          <w:rFonts w:ascii="Arial" w:hAnsi="Arial" w:cs="Arial"/>
          <w:color w:val="000000"/>
          <w:sz w:val="22"/>
          <w:szCs w:val="22"/>
          <w:lang w:val="de-DE"/>
        </w:rPr>
        <w:t xml:space="preserve">d den Projektverlauf informieren. Los geht es am Mittwoch, den 11. April in der Mehrzweckhalle </w:t>
      </w:r>
      <w:proofErr w:type="spellStart"/>
      <w:r w:rsidR="00A0257F">
        <w:rPr>
          <w:rFonts w:ascii="Arial" w:hAnsi="Arial" w:cs="Arial"/>
          <w:color w:val="000000"/>
          <w:sz w:val="22"/>
          <w:szCs w:val="22"/>
          <w:lang w:val="de-DE"/>
        </w:rPr>
        <w:t>Merkendorf</w:t>
      </w:r>
      <w:proofErr w:type="spellEnd"/>
      <w:r w:rsidR="00A0257F">
        <w:rPr>
          <w:rFonts w:ascii="Arial" w:hAnsi="Arial" w:cs="Arial"/>
          <w:color w:val="000000"/>
          <w:sz w:val="22"/>
          <w:szCs w:val="22"/>
          <w:lang w:val="de-DE"/>
        </w:rPr>
        <w:t xml:space="preserve"> in </w:t>
      </w:r>
      <w:proofErr w:type="spellStart"/>
      <w:r w:rsidR="00A0257F">
        <w:rPr>
          <w:rFonts w:ascii="Arial" w:hAnsi="Arial" w:cs="Arial"/>
          <w:color w:val="000000"/>
          <w:sz w:val="22"/>
          <w:szCs w:val="22"/>
          <w:lang w:val="de-DE"/>
        </w:rPr>
        <w:t>Schashagen</w:t>
      </w:r>
      <w:proofErr w:type="spellEnd"/>
      <w:r w:rsidR="00A0257F">
        <w:rPr>
          <w:rFonts w:ascii="Arial" w:hAnsi="Arial" w:cs="Arial"/>
          <w:color w:val="000000"/>
          <w:sz w:val="22"/>
          <w:szCs w:val="22"/>
          <w:lang w:val="de-DE"/>
        </w:rPr>
        <w:t>. Es folgen</w:t>
      </w:r>
      <w:r w:rsidR="00F4232A">
        <w:rPr>
          <w:rFonts w:ascii="Arial" w:hAnsi="Arial" w:cs="Arial"/>
          <w:color w:val="000000"/>
          <w:sz w:val="22"/>
          <w:szCs w:val="22"/>
          <w:lang w:val="de-DE"/>
        </w:rPr>
        <w:t xml:space="preserve"> Termine am</w:t>
      </w:r>
      <w:r w:rsidR="00A0257F">
        <w:rPr>
          <w:rFonts w:ascii="Arial" w:hAnsi="Arial" w:cs="Arial"/>
          <w:color w:val="000000"/>
          <w:sz w:val="22"/>
          <w:szCs w:val="22"/>
          <w:lang w:val="de-DE"/>
        </w:rPr>
        <w:t xml:space="preserve"> 12. und 17. April im Sportlerheim </w:t>
      </w:r>
      <w:proofErr w:type="spellStart"/>
      <w:r w:rsidR="00A0257F">
        <w:rPr>
          <w:rFonts w:ascii="Arial" w:hAnsi="Arial" w:cs="Arial"/>
          <w:color w:val="000000"/>
          <w:sz w:val="22"/>
          <w:szCs w:val="22"/>
          <w:lang w:val="de-DE"/>
        </w:rPr>
        <w:t>Gremersdorf</w:t>
      </w:r>
      <w:proofErr w:type="spellEnd"/>
      <w:r w:rsidR="00F4232A">
        <w:rPr>
          <w:rFonts w:ascii="Arial" w:hAnsi="Arial" w:cs="Arial"/>
          <w:color w:val="000000"/>
          <w:sz w:val="22"/>
          <w:szCs w:val="22"/>
          <w:lang w:val="de-DE"/>
        </w:rPr>
        <w:t xml:space="preserve"> sowie am</w:t>
      </w:r>
      <w:r w:rsidR="004D6179">
        <w:rPr>
          <w:rFonts w:ascii="Arial" w:hAnsi="Arial" w:cs="Arial"/>
          <w:color w:val="000000"/>
          <w:sz w:val="22"/>
          <w:szCs w:val="22"/>
          <w:lang w:val="de-DE"/>
        </w:rPr>
        <w:t xml:space="preserve"> </w:t>
      </w:r>
      <w:r w:rsidR="00A0257F">
        <w:rPr>
          <w:rFonts w:ascii="Arial" w:hAnsi="Arial" w:cs="Arial"/>
          <w:color w:val="000000"/>
          <w:sz w:val="22"/>
          <w:szCs w:val="22"/>
          <w:lang w:val="de-DE"/>
        </w:rPr>
        <w:t xml:space="preserve">16. April im Feuerwehrgerätehaus </w:t>
      </w:r>
      <w:proofErr w:type="spellStart"/>
      <w:r w:rsidR="00A0257F">
        <w:rPr>
          <w:rFonts w:ascii="Arial" w:hAnsi="Arial" w:cs="Arial"/>
          <w:color w:val="000000"/>
          <w:sz w:val="22"/>
          <w:szCs w:val="22"/>
          <w:lang w:val="de-DE"/>
        </w:rPr>
        <w:t>Bliesdorf</w:t>
      </w:r>
      <w:proofErr w:type="spellEnd"/>
      <w:r w:rsidR="00A0257F">
        <w:rPr>
          <w:rFonts w:ascii="Arial" w:hAnsi="Arial" w:cs="Arial"/>
          <w:color w:val="000000"/>
          <w:sz w:val="22"/>
          <w:szCs w:val="22"/>
          <w:lang w:val="de-DE"/>
        </w:rPr>
        <w:t xml:space="preserve"> und </w:t>
      </w:r>
      <w:r w:rsidR="00F4232A">
        <w:rPr>
          <w:rFonts w:ascii="Arial" w:hAnsi="Arial" w:cs="Arial"/>
          <w:color w:val="000000"/>
          <w:sz w:val="22"/>
          <w:szCs w:val="22"/>
          <w:lang w:val="de-DE"/>
        </w:rPr>
        <w:t xml:space="preserve">am </w:t>
      </w:r>
      <w:r w:rsidR="00A0257F">
        <w:rPr>
          <w:rFonts w:ascii="Arial" w:hAnsi="Arial" w:cs="Arial"/>
          <w:color w:val="000000"/>
          <w:sz w:val="22"/>
          <w:szCs w:val="22"/>
          <w:lang w:val="de-DE"/>
        </w:rPr>
        <w:t xml:space="preserve">18. April im Feuerwehrgerätehaus </w:t>
      </w:r>
      <w:proofErr w:type="spellStart"/>
      <w:r w:rsidR="00A0257F">
        <w:rPr>
          <w:rFonts w:ascii="Arial" w:hAnsi="Arial" w:cs="Arial"/>
          <w:color w:val="000000"/>
          <w:sz w:val="22"/>
          <w:szCs w:val="22"/>
          <w:lang w:val="de-DE"/>
        </w:rPr>
        <w:t>Marxdorf</w:t>
      </w:r>
      <w:proofErr w:type="spellEnd"/>
      <w:r w:rsidR="00A0257F">
        <w:rPr>
          <w:rFonts w:ascii="Arial" w:hAnsi="Arial" w:cs="Arial"/>
          <w:color w:val="000000"/>
          <w:sz w:val="22"/>
          <w:szCs w:val="22"/>
          <w:lang w:val="de-DE"/>
        </w:rPr>
        <w:t>. Beginn ist jeweils um 19</w:t>
      </w:r>
      <w:r w:rsidR="00F4232A">
        <w:rPr>
          <w:rFonts w:ascii="Arial" w:hAnsi="Arial" w:cs="Arial"/>
          <w:color w:val="000000"/>
          <w:sz w:val="22"/>
          <w:szCs w:val="22"/>
          <w:lang w:val="de-DE"/>
        </w:rPr>
        <w:t>:00</w:t>
      </w:r>
      <w:r w:rsidR="00A0257F">
        <w:rPr>
          <w:rFonts w:ascii="Arial" w:hAnsi="Arial" w:cs="Arial"/>
          <w:color w:val="000000"/>
          <w:sz w:val="22"/>
          <w:szCs w:val="22"/>
          <w:lang w:val="de-DE"/>
        </w:rPr>
        <w:t xml:space="preserve"> Uhr.</w:t>
      </w:r>
    </w:p>
    <w:p w14:paraId="1A48C40A" w14:textId="77777777" w:rsidR="00907A70" w:rsidRDefault="00907A70" w:rsidP="001D2C7B">
      <w:pPr>
        <w:spacing w:line="360" w:lineRule="exact"/>
        <w:rPr>
          <w:rFonts w:ascii="Arial" w:hAnsi="Arial" w:cs="Arial"/>
          <w:color w:val="000000"/>
          <w:sz w:val="22"/>
          <w:szCs w:val="22"/>
          <w:lang w:val="de-DE"/>
        </w:rPr>
      </w:pPr>
    </w:p>
    <w:p w14:paraId="10D0C451" w14:textId="34FE9ED3" w:rsidR="00885C2B" w:rsidRDefault="004D6179" w:rsidP="0074204B">
      <w:pPr>
        <w:spacing w:line="360" w:lineRule="exact"/>
        <w:outlineLvl w:val="0"/>
        <w:rPr>
          <w:rFonts w:ascii="Arial" w:hAnsi="Arial" w:cs="Arial"/>
          <w:color w:val="000000"/>
          <w:sz w:val="22"/>
          <w:szCs w:val="22"/>
          <w:lang w:val="de-DE"/>
        </w:rPr>
      </w:pPr>
      <w:r>
        <w:rPr>
          <w:rFonts w:ascii="Arial" w:hAnsi="Arial" w:cs="Arial"/>
          <w:b/>
          <w:color w:val="000000"/>
          <w:sz w:val="22"/>
          <w:szCs w:val="22"/>
          <w:lang w:val="de-DE"/>
        </w:rPr>
        <w:t>Vertragsabschlüsse ab 16</w:t>
      </w:r>
      <w:r w:rsidR="00885C2B">
        <w:rPr>
          <w:rFonts w:ascii="Arial" w:hAnsi="Arial" w:cs="Arial"/>
          <w:b/>
          <w:color w:val="000000"/>
          <w:sz w:val="22"/>
          <w:szCs w:val="22"/>
          <w:lang w:val="de-DE"/>
        </w:rPr>
        <w:t>.</w:t>
      </w:r>
      <w:r w:rsidR="00885C2B" w:rsidRPr="00A74BCD">
        <w:rPr>
          <w:rFonts w:ascii="Arial" w:hAnsi="Arial" w:cs="Arial"/>
          <w:b/>
          <w:color w:val="000000"/>
          <w:sz w:val="22"/>
          <w:szCs w:val="22"/>
          <w:lang w:val="de-DE"/>
        </w:rPr>
        <w:t xml:space="preserve"> </w:t>
      </w:r>
      <w:r w:rsidR="00885C2B">
        <w:rPr>
          <w:rFonts w:ascii="Arial" w:hAnsi="Arial" w:cs="Arial"/>
          <w:b/>
          <w:color w:val="000000"/>
          <w:sz w:val="22"/>
          <w:szCs w:val="22"/>
          <w:lang w:val="de-DE"/>
        </w:rPr>
        <w:t>April</w:t>
      </w:r>
      <w:r>
        <w:rPr>
          <w:rFonts w:ascii="Arial" w:hAnsi="Arial" w:cs="Arial"/>
          <w:b/>
          <w:color w:val="000000"/>
          <w:sz w:val="22"/>
          <w:szCs w:val="22"/>
          <w:lang w:val="de-DE"/>
        </w:rPr>
        <w:t xml:space="preserve"> möglich</w:t>
      </w:r>
    </w:p>
    <w:p w14:paraId="03E64BE8" w14:textId="4623A980" w:rsidR="001D2C7B" w:rsidRDefault="004D6179" w:rsidP="001D2C7B">
      <w:pPr>
        <w:spacing w:line="360" w:lineRule="exact"/>
        <w:rPr>
          <w:rFonts w:ascii="Arial" w:hAnsi="Arial" w:cs="Arial"/>
          <w:color w:val="000000"/>
          <w:sz w:val="22"/>
          <w:szCs w:val="22"/>
          <w:lang w:val="de-DE"/>
        </w:rPr>
      </w:pPr>
      <w:r>
        <w:rPr>
          <w:rFonts w:ascii="Arial" w:hAnsi="Arial" w:cs="Arial"/>
          <w:color w:val="000000"/>
          <w:sz w:val="22"/>
          <w:szCs w:val="22"/>
          <w:lang w:val="de-DE"/>
        </w:rPr>
        <w:lastRenderedPageBreak/>
        <w:t>Ab dem Aktionsstart am 16. April ist es möglich</w:t>
      </w:r>
      <w:r w:rsidR="00023FD2">
        <w:rPr>
          <w:rFonts w:ascii="Arial" w:hAnsi="Arial" w:cs="Arial"/>
          <w:color w:val="000000"/>
          <w:sz w:val="22"/>
          <w:szCs w:val="22"/>
          <w:lang w:val="de-DE"/>
        </w:rPr>
        <w:t>,</w:t>
      </w:r>
      <w:r>
        <w:rPr>
          <w:rFonts w:ascii="Arial" w:hAnsi="Arial" w:cs="Arial"/>
          <w:color w:val="000000"/>
          <w:sz w:val="22"/>
          <w:szCs w:val="22"/>
          <w:lang w:val="de-DE"/>
        </w:rPr>
        <w:t xml:space="preserve"> Verträge online oder bei den</w:t>
      </w:r>
      <w:r w:rsidR="001D2C7B" w:rsidRPr="00A74BCD">
        <w:rPr>
          <w:rFonts w:ascii="Arial" w:hAnsi="Arial" w:cs="Arial"/>
          <w:color w:val="000000"/>
          <w:sz w:val="22"/>
          <w:szCs w:val="22"/>
          <w:lang w:val="de-DE"/>
        </w:rPr>
        <w:t xml:space="preserve"> zahlreichen Beratungsterminen, die über den gesamten Aktionszeitraum stattfinden</w:t>
      </w:r>
      <w:r w:rsidR="00023FD2">
        <w:rPr>
          <w:rFonts w:ascii="Arial" w:hAnsi="Arial" w:cs="Arial"/>
          <w:color w:val="000000"/>
          <w:sz w:val="22"/>
          <w:szCs w:val="22"/>
          <w:lang w:val="de-DE"/>
        </w:rPr>
        <w:t>,</w:t>
      </w:r>
      <w:r>
        <w:rPr>
          <w:rFonts w:ascii="Arial" w:hAnsi="Arial" w:cs="Arial"/>
          <w:color w:val="000000"/>
          <w:sz w:val="22"/>
          <w:szCs w:val="22"/>
          <w:lang w:val="de-DE"/>
        </w:rPr>
        <w:t xml:space="preserve"> abzuschließen. Ab dem 19. April</w:t>
      </w:r>
      <w:r w:rsidR="001D2C7B" w:rsidRPr="00A74BCD">
        <w:rPr>
          <w:rFonts w:ascii="Arial" w:hAnsi="Arial" w:cs="Arial"/>
          <w:color w:val="000000"/>
          <w:sz w:val="22"/>
          <w:szCs w:val="22"/>
          <w:lang w:val="de-DE"/>
        </w:rPr>
        <w:t xml:space="preserve"> sind die TNG-Kundenberater</w:t>
      </w:r>
      <w:r w:rsidR="00DA40BD">
        <w:rPr>
          <w:rFonts w:ascii="Arial" w:hAnsi="Arial" w:cs="Arial"/>
          <w:color w:val="000000"/>
          <w:sz w:val="22"/>
          <w:szCs w:val="22"/>
          <w:lang w:val="de-DE"/>
        </w:rPr>
        <w:t xml:space="preserve"> </w:t>
      </w:r>
      <w:r w:rsidR="001D2C7B" w:rsidRPr="00A74BCD">
        <w:rPr>
          <w:rFonts w:ascii="Arial" w:hAnsi="Arial" w:cs="Arial"/>
          <w:color w:val="000000"/>
          <w:sz w:val="22"/>
          <w:szCs w:val="22"/>
          <w:lang w:val="de-DE"/>
        </w:rPr>
        <w:t>in den Gemeinden</w:t>
      </w:r>
      <w:r w:rsidR="003321CE">
        <w:rPr>
          <w:rFonts w:ascii="Arial" w:hAnsi="Arial" w:cs="Arial"/>
          <w:color w:val="000000"/>
          <w:sz w:val="22"/>
          <w:szCs w:val="22"/>
          <w:lang w:val="de-DE"/>
        </w:rPr>
        <w:t xml:space="preserve"> </w:t>
      </w:r>
      <w:proofErr w:type="spellStart"/>
      <w:r w:rsidR="003321CE">
        <w:rPr>
          <w:rFonts w:ascii="Arial" w:hAnsi="Arial" w:cs="Arial"/>
          <w:color w:val="000000"/>
          <w:sz w:val="22"/>
          <w:szCs w:val="22"/>
          <w:lang w:val="de-DE"/>
        </w:rPr>
        <w:t>Gremersdorf</w:t>
      </w:r>
      <w:proofErr w:type="spellEnd"/>
      <w:r w:rsidR="003321CE">
        <w:rPr>
          <w:rFonts w:ascii="Arial" w:hAnsi="Arial" w:cs="Arial"/>
          <w:color w:val="000000"/>
          <w:sz w:val="22"/>
          <w:szCs w:val="22"/>
          <w:lang w:val="de-DE"/>
        </w:rPr>
        <w:t xml:space="preserve"> und </w:t>
      </w:r>
      <w:proofErr w:type="spellStart"/>
      <w:r w:rsidR="003321CE">
        <w:rPr>
          <w:rFonts w:ascii="Arial" w:hAnsi="Arial" w:cs="Arial"/>
          <w:color w:val="000000"/>
          <w:sz w:val="22"/>
          <w:szCs w:val="22"/>
          <w:lang w:val="de-DE"/>
        </w:rPr>
        <w:t>Schashagen</w:t>
      </w:r>
      <w:proofErr w:type="spellEnd"/>
      <w:r w:rsidR="001D2C7B" w:rsidRPr="00A74BCD">
        <w:rPr>
          <w:rFonts w:ascii="Arial" w:hAnsi="Arial" w:cs="Arial"/>
          <w:color w:val="000000"/>
          <w:sz w:val="22"/>
          <w:szCs w:val="22"/>
          <w:lang w:val="de-DE"/>
        </w:rPr>
        <w:t xml:space="preserve"> vor Ort, um die Bürgerinnen und Bürger in persönlic</w:t>
      </w:r>
      <w:r w:rsidR="00DA40BD">
        <w:rPr>
          <w:rFonts w:ascii="Arial" w:hAnsi="Arial" w:cs="Arial"/>
          <w:color w:val="000000"/>
          <w:sz w:val="22"/>
          <w:szCs w:val="22"/>
          <w:lang w:val="de-DE"/>
        </w:rPr>
        <w:t>hen Gespr</w:t>
      </w:r>
      <w:r w:rsidR="00A0257F">
        <w:rPr>
          <w:rFonts w:ascii="Arial" w:hAnsi="Arial" w:cs="Arial"/>
          <w:color w:val="000000"/>
          <w:sz w:val="22"/>
          <w:szCs w:val="22"/>
          <w:lang w:val="de-DE"/>
        </w:rPr>
        <w:t>ächen zu beraten. Die T</w:t>
      </w:r>
      <w:r w:rsidR="001D2C7B" w:rsidRPr="00A74BCD">
        <w:rPr>
          <w:rFonts w:ascii="Arial" w:hAnsi="Arial" w:cs="Arial"/>
          <w:color w:val="000000"/>
          <w:sz w:val="22"/>
          <w:szCs w:val="22"/>
          <w:lang w:val="de-DE"/>
        </w:rPr>
        <w:t xml:space="preserve">ermine </w:t>
      </w:r>
      <w:r w:rsidR="00A0257F">
        <w:rPr>
          <w:rFonts w:ascii="Arial" w:hAnsi="Arial" w:cs="Arial"/>
          <w:color w:val="000000"/>
          <w:sz w:val="22"/>
          <w:szCs w:val="22"/>
          <w:lang w:val="de-DE"/>
        </w:rPr>
        <w:t xml:space="preserve">sind </w:t>
      </w:r>
      <w:r w:rsidR="00DA40BD">
        <w:rPr>
          <w:rFonts w:ascii="Arial" w:hAnsi="Arial" w:cs="Arial"/>
          <w:color w:val="000000"/>
          <w:sz w:val="22"/>
          <w:szCs w:val="22"/>
          <w:lang w:val="de-DE"/>
        </w:rPr>
        <w:t xml:space="preserve">auf </w:t>
      </w:r>
      <w:hyperlink r:id="rId7" w:history="1">
        <w:r w:rsidR="003321CE" w:rsidRPr="007D4E48">
          <w:rPr>
            <w:rStyle w:val="Link"/>
            <w:rFonts w:ascii="Arial" w:hAnsi="Arial" w:cs="Arial"/>
            <w:sz w:val="22"/>
            <w:szCs w:val="22"/>
            <w:lang w:val="de-DE"/>
          </w:rPr>
          <w:t>www.tng.de/ostholstein</w:t>
        </w:r>
      </w:hyperlink>
      <w:r w:rsidR="003321CE">
        <w:rPr>
          <w:rFonts w:ascii="Arial" w:hAnsi="Arial" w:cs="Arial"/>
          <w:sz w:val="22"/>
          <w:szCs w:val="22"/>
          <w:lang w:val="de-DE"/>
        </w:rPr>
        <w:t xml:space="preserve"> </w:t>
      </w:r>
      <w:r w:rsidR="00A0257F">
        <w:rPr>
          <w:rFonts w:ascii="Arial" w:hAnsi="Arial" w:cs="Arial"/>
          <w:color w:val="000000"/>
          <w:sz w:val="22"/>
          <w:szCs w:val="22"/>
          <w:lang w:val="de-DE"/>
        </w:rPr>
        <w:t>zu finden</w:t>
      </w:r>
      <w:r w:rsidR="001D2C7B" w:rsidRPr="00A74BCD">
        <w:rPr>
          <w:rFonts w:ascii="Arial" w:hAnsi="Arial" w:cs="Arial"/>
          <w:color w:val="000000"/>
          <w:sz w:val="22"/>
          <w:szCs w:val="22"/>
          <w:lang w:val="de-DE"/>
        </w:rPr>
        <w:t>.</w:t>
      </w:r>
      <w:r w:rsidR="00A0257F">
        <w:rPr>
          <w:rFonts w:ascii="Arial" w:hAnsi="Arial" w:cs="Arial"/>
          <w:color w:val="000000"/>
          <w:sz w:val="22"/>
          <w:szCs w:val="22"/>
          <w:lang w:val="de-DE"/>
        </w:rPr>
        <w:t xml:space="preserve"> </w:t>
      </w:r>
      <w:r w:rsidR="003321CE">
        <w:rPr>
          <w:rFonts w:ascii="Arial" w:hAnsi="Arial" w:cs="Arial"/>
          <w:color w:val="000000"/>
          <w:sz w:val="22"/>
          <w:szCs w:val="22"/>
          <w:lang w:val="de-DE"/>
        </w:rPr>
        <w:t xml:space="preserve">Dies sind </w:t>
      </w:r>
      <w:r w:rsidR="00A0257F">
        <w:rPr>
          <w:rFonts w:ascii="Arial" w:hAnsi="Arial" w:cs="Arial"/>
          <w:color w:val="000000"/>
          <w:sz w:val="22"/>
          <w:szCs w:val="22"/>
          <w:lang w:val="de-DE"/>
        </w:rPr>
        <w:t xml:space="preserve">die ersten fünf </w:t>
      </w:r>
      <w:r w:rsidR="003321CE">
        <w:rPr>
          <w:rFonts w:ascii="Arial" w:hAnsi="Arial" w:cs="Arial"/>
          <w:color w:val="000000"/>
          <w:sz w:val="22"/>
          <w:szCs w:val="22"/>
          <w:lang w:val="de-DE"/>
        </w:rPr>
        <w:t>Vor-Ort-</w:t>
      </w:r>
      <w:r w:rsidR="00A0257F">
        <w:rPr>
          <w:rFonts w:ascii="Arial" w:hAnsi="Arial" w:cs="Arial"/>
          <w:color w:val="000000"/>
          <w:sz w:val="22"/>
          <w:szCs w:val="22"/>
          <w:lang w:val="de-DE"/>
        </w:rPr>
        <w:t>Beratungstermine:</w:t>
      </w:r>
    </w:p>
    <w:p w14:paraId="27AEE476" w14:textId="77777777" w:rsidR="00A0257F" w:rsidRDefault="00A0257F" w:rsidP="001D2C7B">
      <w:pPr>
        <w:spacing w:line="360" w:lineRule="exact"/>
        <w:rPr>
          <w:rFonts w:ascii="Arial" w:hAnsi="Arial" w:cs="Arial"/>
          <w:color w:val="000000"/>
          <w:sz w:val="22"/>
          <w:szCs w:val="22"/>
          <w:lang w:val="de-DE"/>
        </w:rPr>
      </w:pPr>
    </w:p>
    <w:p w14:paraId="596DB130" w14:textId="52D38316" w:rsidR="00A0257F" w:rsidRPr="00316879" w:rsidRDefault="00A0257F" w:rsidP="003321CE">
      <w:pPr>
        <w:tabs>
          <w:tab w:val="left" w:pos="1418"/>
          <w:tab w:val="left" w:pos="2552"/>
          <w:tab w:val="left" w:pos="3828"/>
        </w:tabs>
        <w:spacing w:line="360" w:lineRule="exact"/>
        <w:rPr>
          <w:rFonts w:ascii="Arial" w:hAnsi="Arial" w:cs="Arial"/>
          <w:b/>
          <w:color w:val="000000"/>
          <w:sz w:val="20"/>
          <w:szCs w:val="20"/>
          <w:lang w:val="de-DE"/>
        </w:rPr>
      </w:pPr>
      <w:r w:rsidRPr="00316879">
        <w:rPr>
          <w:rFonts w:ascii="Arial" w:hAnsi="Arial" w:cs="Arial"/>
          <w:b/>
          <w:color w:val="000000"/>
          <w:sz w:val="20"/>
          <w:szCs w:val="20"/>
          <w:lang w:val="de-DE"/>
        </w:rPr>
        <w:t>Donnerstag</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19. April</w:t>
      </w:r>
      <w:r w:rsidR="003321CE" w:rsidRPr="00316879">
        <w:rPr>
          <w:rFonts w:ascii="Arial" w:hAnsi="Arial" w:cs="Arial"/>
          <w:b/>
          <w:color w:val="000000"/>
          <w:sz w:val="20"/>
          <w:szCs w:val="20"/>
          <w:lang w:val="de-DE"/>
        </w:rPr>
        <w:tab/>
        <w:t>16-19 Uhr</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 xml:space="preserve">Feuerwehrgerätehaus </w:t>
      </w:r>
      <w:proofErr w:type="spellStart"/>
      <w:r w:rsidRPr="00316879">
        <w:rPr>
          <w:rFonts w:ascii="Arial" w:hAnsi="Arial" w:cs="Arial"/>
          <w:b/>
          <w:color w:val="000000"/>
          <w:sz w:val="20"/>
          <w:szCs w:val="20"/>
          <w:lang w:val="de-DE"/>
        </w:rPr>
        <w:t>Schlam</w:t>
      </w:r>
      <w:r w:rsidR="003321CE" w:rsidRPr="00316879">
        <w:rPr>
          <w:rFonts w:ascii="Arial" w:hAnsi="Arial" w:cs="Arial"/>
          <w:b/>
          <w:color w:val="000000"/>
          <w:sz w:val="20"/>
          <w:szCs w:val="20"/>
          <w:lang w:val="de-DE"/>
        </w:rPr>
        <w:t>in</w:t>
      </w:r>
      <w:proofErr w:type="spellEnd"/>
      <w:r w:rsidR="003321CE" w:rsidRPr="00316879">
        <w:rPr>
          <w:rFonts w:ascii="Arial" w:hAnsi="Arial" w:cs="Arial"/>
          <w:b/>
          <w:color w:val="000000"/>
          <w:sz w:val="20"/>
          <w:szCs w:val="20"/>
          <w:lang w:val="de-DE"/>
        </w:rPr>
        <w:t xml:space="preserve">, </w:t>
      </w:r>
      <w:proofErr w:type="spellStart"/>
      <w:r w:rsidR="003321CE" w:rsidRPr="00316879">
        <w:rPr>
          <w:rFonts w:ascii="Arial" w:hAnsi="Arial" w:cs="Arial"/>
          <w:b/>
          <w:color w:val="000000"/>
          <w:sz w:val="20"/>
          <w:szCs w:val="20"/>
          <w:lang w:val="de-DE"/>
        </w:rPr>
        <w:t>Dörpstraat</w:t>
      </w:r>
      <w:proofErr w:type="spellEnd"/>
      <w:r w:rsidR="003321CE" w:rsidRPr="00316879">
        <w:rPr>
          <w:rFonts w:ascii="Arial" w:hAnsi="Arial" w:cs="Arial"/>
          <w:b/>
          <w:color w:val="000000"/>
          <w:sz w:val="20"/>
          <w:szCs w:val="20"/>
          <w:lang w:val="de-DE"/>
        </w:rPr>
        <w:t xml:space="preserve"> 7, </w:t>
      </w:r>
      <w:proofErr w:type="spellStart"/>
      <w:r w:rsidRPr="00316879">
        <w:rPr>
          <w:rFonts w:ascii="Arial" w:hAnsi="Arial" w:cs="Arial"/>
          <w:b/>
          <w:color w:val="000000"/>
          <w:sz w:val="20"/>
          <w:szCs w:val="20"/>
          <w:lang w:val="de-DE"/>
        </w:rPr>
        <w:t>Schashagen</w:t>
      </w:r>
      <w:proofErr w:type="spellEnd"/>
    </w:p>
    <w:p w14:paraId="24B04EB2" w14:textId="596F8FAB" w:rsidR="00A0257F" w:rsidRPr="00316879" w:rsidRDefault="00A0257F" w:rsidP="003321CE">
      <w:pPr>
        <w:tabs>
          <w:tab w:val="left" w:pos="1418"/>
          <w:tab w:val="left" w:pos="2552"/>
          <w:tab w:val="left" w:pos="3828"/>
        </w:tabs>
        <w:spacing w:line="360" w:lineRule="exact"/>
        <w:rPr>
          <w:rFonts w:ascii="Arial" w:hAnsi="Arial" w:cs="Arial"/>
          <w:b/>
          <w:color w:val="000000"/>
          <w:sz w:val="20"/>
          <w:szCs w:val="20"/>
          <w:lang w:val="de-DE"/>
        </w:rPr>
      </w:pPr>
      <w:r w:rsidRPr="00316879">
        <w:rPr>
          <w:rFonts w:ascii="Arial" w:hAnsi="Arial" w:cs="Arial"/>
          <w:b/>
          <w:color w:val="000000"/>
          <w:sz w:val="20"/>
          <w:szCs w:val="20"/>
          <w:lang w:val="de-DE"/>
        </w:rPr>
        <w:t>Freitag</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20. April</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1</w:t>
      </w:r>
      <w:r w:rsidR="009D5E50" w:rsidRPr="00316879">
        <w:rPr>
          <w:rFonts w:ascii="Arial" w:hAnsi="Arial" w:cs="Arial"/>
          <w:b/>
          <w:color w:val="000000"/>
          <w:sz w:val="20"/>
          <w:szCs w:val="20"/>
          <w:lang w:val="de-DE"/>
        </w:rPr>
        <w:t>5</w:t>
      </w:r>
      <w:r w:rsidRPr="00316879">
        <w:rPr>
          <w:rFonts w:ascii="Arial" w:hAnsi="Arial" w:cs="Arial"/>
          <w:b/>
          <w:color w:val="000000"/>
          <w:sz w:val="20"/>
          <w:szCs w:val="20"/>
          <w:lang w:val="de-DE"/>
        </w:rPr>
        <w:t>-1</w:t>
      </w:r>
      <w:r w:rsidR="009D5E50" w:rsidRPr="00316879">
        <w:rPr>
          <w:rFonts w:ascii="Arial" w:hAnsi="Arial" w:cs="Arial"/>
          <w:b/>
          <w:color w:val="000000"/>
          <w:sz w:val="20"/>
          <w:szCs w:val="20"/>
          <w:lang w:val="de-DE"/>
        </w:rPr>
        <w:t>8</w:t>
      </w:r>
      <w:r w:rsidR="003321CE" w:rsidRPr="00316879">
        <w:rPr>
          <w:rFonts w:ascii="Arial" w:hAnsi="Arial" w:cs="Arial"/>
          <w:b/>
          <w:color w:val="000000"/>
          <w:sz w:val="20"/>
          <w:szCs w:val="20"/>
          <w:lang w:val="de-DE"/>
        </w:rPr>
        <w:t xml:space="preserve"> Uhr</w:t>
      </w:r>
      <w:r w:rsidR="003321CE" w:rsidRPr="00316879">
        <w:rPr>
          <w:rFonts w:ascii="Arial" w:hAnsi="Arial" w:cs="Arial"/>
          <w:b/>
          <w:color w:val="000000"/>
          <w:sz w:val="20"/>
          <w:szCs w:val="20"/>
          <w:lang w:val="de-DE"/>
        </w:rPr>
        <w:tab/>
        <w:t xml:space="preserve">Feuerwehrgerätehaus </w:t>
      </w:r>
      <w:proofErr w:type="spellStart"/>
      <w:r w:rsidR="003321CE" w:rsidRPr="00316879">
        <w:rPr>
          <w:rFonts w:ascii="Arial" w:hAnsi="Arial" w:cs="Arial"/>
          <w:b/>
          <w:color w:val="000000"/>
          <w:sz w:val="20"/>
          <w:szCs w:val="20"/>
          <w:lang w:val="de-DE"/>
        </w:rPr>
        <w:t>Techelwitz</w:t>
      </w:r>
      <w:proofErr w:type="spellEnd"/>
      <w:r w:rsidR="003321CE" w:rsidRPr="00316879">
        <w:rPr>
          <w:rFonts w:ascii="Arial" w:hAnsi="Arial" w:cs="Arial"/>
          <w:b/>
          <w:color w:val="000000"/>
          <w:sz w:val="20"/>
          <w:szCs w:val="20"/>
          <w:lang w:val="de-DE"/>
        </w:rPr>
        <w:t xml:space="preserve">, </w:t>
      </w:r>
      <w:r w:rsidRPr="00316879">
        <w:rPr>
          <w:rFonts w:ascii="Arial" w:hAnsi="Arial" w:cs="Arial"/>
          <w:b/>
          <w:color w:val="000000"/>
          <w:sz w:val="20"/>
          <w:szCs w:val="20"/>
          <w:lang w:val="de-DE"/>
        </w:rPr>
        <w:t xml:space="preserve">Weiden Weg, </w:t>
      </w:r>
      <w:proofErr w:type="spellStart"/>
      <w:r w:rsidRPr="00316879">
        <w:rPr>
          <w:rFonts w:ascii="Arial" w:hAnsi="Arial" w:cs="Arial"/>
          <w:b/>
          <w:color w:val="000000"/>
          <w:sz w:val="20"/>
          <w:szCs w:val="20"/>
          <w:lang w:val="de-DE"/>
        </w:rPr>
        <w:t>Gremersdorf</w:t>
      </w:r>
      <w:proofErr w:type="spellEnd"/>
    </w:p>
    <w:p w14:paraId="7F35401C" w14:textId="7FDFBC2F" w:rsidR="00A0257F" w:rsidRPr="00316879" w:rsidRDefault="00A0257F" w:rsidP="003321CE">
      <w:pPr>
        <w:tabs>
          <w:tab w:val="left" w:pos="1418"/>
          <w:tab w:val="left" w:pos="2552"/>
          <w:tab w:val="left" w:pos="3828"/>
        </w:tabs>
        <w:spacing w:line="360" w:lineRule="exact"/>
        <w:rPr>
          <w:rFonts w:ascii="Arial" w:hAnsi="Arial" w:cs="Arial"/>
          <w:b/>
          <w:color w:val="000000"/>
          <w:sz w:val="20"/>
          <w:szCs w:val="20"/>
          <w:lang w:val="de-DE"/>
        </w:rPr>
      </w:pPr>
      <w:r w:rsidRPr="00316879">
        <w:rPr>
          <w:rFonts w:ascii="Arial" w:hAnsi="Arial" w:cs="Arial"/>
          <w:b/>
          <w:color w:val="000000"/>
          <w:sz w:val="20"/>
          <w:szCs w:val="20"/>
          <w:lang w:val="de-DE"/>
        </w:rPr>
        <w:t>Dienstag</w:t>
      </w:r>
      <w:r w:rsidR="003321CE" w:rsidRPr="00316879">
        <w:rPr>
          <w:rFonts w:ascii="Arial" w:hAnsi="Arial" w:cs="Arial"/>
          <w:b/>
          <w:color w:val="000000"/>
          <w:sz w:val="20"/>
          <w:szCs w:val="20"/>
          <w:lang w:val="de-DE"/>
        </w:rPr>
        <w:tab/>
        <w:t>24. April</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16-19 Uhr</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 xml:space="preserve">Mehrzweckhalle </w:t>
      </w:r>
      <w:proofErr w:type="spellStart"/>
      <w:r w:rsidRPr="00316879">
        <w:rPr>
          <w:rFonts w:ascii="Arial" w:hAnsi="Arial" w:cs="Arial"/>
          <w:b/>
          <w:color w:val="000000"/>
          <w:sz w:val="20"/>
          <w:szCs w:val="20"/>
          <w:lang w:val="de-DE"/>
        </w:rPr>
        <w:t>Merkendorf</w:t>
      </w:r>
      <w:proofErr w:type="spellEnd"/>
      <w:r w:rsidR="003321CE" w:rsidRPr="00316879">
        <w:rPr>
          <w:rFonts w:ascii="Arial" w:hAnsi="Arial" w:cs="Arial"/>
          <w:b/>
          <w:color w:val="000000"/>
          <w:sz w:val="20"/>
          <w:szCs w:val="20"/>
          <w:lang w:val="de-DE"/>
        </w:rPr>
        <w:t xml:space="preserve">, </w:t>
      </w:r>
      <w:proofErr w:type="spellStart"/>
      <w:r w:rsidRPr="00316879">
        <w:rPr>
          <w:rFonts w:ascii="Arial" w:hAnsi="Arial" w:cs="Arial"/>
          <w:b/>
          <w:color w:val="000000"/>
          <w:sz w:val="20"/>
          <w:szCs w:val="20"/>
          <w:lang w:val="de-DE"/>
        </w:rPr>
        <w:t>Rettiner</w:t>
      </w:r>
      <w:proofErr w:type="spellEnd"/>
      <w:r w:rsidRPr="00316879">
        <w:rPr>
          <w:rFonts w:ascii="Arial" w:hAnsi="Arial" w:cs="Arial"/>
          <w:b/>
          <w:color w:val="000000"/>
          <w:sz w:val="20"/>
          <w:szCs w:val="20"/>
          <w:lang w:val="de-DE"/>
        </w:rPr>
        <w:t xml:space="preserve"> Weg 3, </w:t>
      </w:r>
      <w:proofErr w:type="spellStart"/>
      <w:r w:rsidRPr="00316879">
        <w:rPr>
          <w:rFonts w:ascii="Arial" w:hAnsi="Arial" w:cs="Arial"/>
          <w:b/>
          <w:color w:val="000000"/>
          <w:sz w:val="20"/>
          <w:szCs w:val="20"/>
          <w:lang w:val="de-DE"/>
        </w:rPr>
        <w:t>Schashagen</w:t>
      </w:r>
      <w:proofErr w:type="spellEnd"/>
    </w:p>
    <w:p w14:paraId="705F6CD4" w14:textId="2B3BF63C" w:rsidR="00A0257F" w:rsidRPr="00316879" w:rsidRDefault="00A0257F" w:rsidP="003321CE">
      <w:pPr>
        <w:tabs>
          <w:tab w:val="left" w:pos="1418"/>
          <w:tab w:val="left" w:pos="2552"/>
          <w:tab w:val="left" w:pos="3828"/>
        </w:tabs>
        <w:spacing w:line="360" w:lineRule="exact"/>
        <w:rPr>
          <w:rFonts w:ascii="Arial" w:hAnsi="Arial" w:cs="Arial"/>
          <w:b/>
          <w:color w:val="000000"/>
          <w:sz w:val="20"/>
          <w:szCs w:val="20"/>
          <w:lang w:val="de-DE"/>
        </w:rPr>
      </w:pPr>
      <w:r w:rsidRPr="00316879">
        <w:rPr>
          <w:rFonts w:ascii="Arial" w:hAnsi="Arial" w:cs="Arial"/>
          <w:b/>
          <w:color w:val="000000"/>
          <w:sz w:val="20"/>
          <w:szCs w:val="20"/>
          <w:lang w:val="de-DE"/>
        </w:rPr>
        <w:t>Mittwoch</w:t>
      </w:r>
      <w:r w:rsidR="003321CE" w:rsidRPr="00316879">
        <w:rPr>
          <w:rFonts w:ascii="Arial" w:hAnsi="Arial" w:cs="Arial"/>
          <w:b/>
          <w:color w:val="000000"/>
          <w:sz w:val="20"/>
          <w:szCs w:val="20"/>
          <w:lang w:val="de-DE"/>
        </w:rPr>
        <w:tab/>
        <w:t>25. April</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16-19 Uhr</w:t>
      </w:r>
      <w:r w:rsidR="003321CE" w:rsidRPr="00316879">
        <w:rPr>
          <w:rFonts w:ascii="Arial" w:hAnsi="Arial" w:cs="Arial"/>
          <w:b/>
          <w:color w:val="000000"/>
          <w:sz w:val="20"/>
          <w:szCs w:val="20"/>
          <w:lang w:val="de-DE"/>
        </w:rPr>
        <w:tab/>
        <w:t xml:space="preserve">Sportlerheim </w:t>
      </w:r>
      <w:proofErr w:type="spellStart"/>
      <w:r w:rsidR="003321CE" w:rsidRPr="00316879">
        <w:rPr>
          <w:rFonts w:ascii="Arial" w:hAnsi="Arial" w:cs="Arial"/>
          <w:b/>
          <w:color w:val="000000"/>
          <w:sz w:val="20"/>
          <w:szCs w:val="20"/>
          <w:lang w:val="de-DE"/>
        </w:rPr>
        <w:t>Gremersdorf</w:t>
      </w:r>
      <w:proofErr w:type="spellEnd"/>
      <w:r w:rsidR="003321CE" w:rsidRPr="00316879">
        <w:rPr>
          <w:rFonts w:ascii="Arial" w:hAnsi="Arial" w:cs="Arial"/>
          <w:b/>
          <w:color w:val="000000"/>
          <w:sz w:val="20"/>
          <w:szCs w:val="20"/>
          <w:lang w:val="de-DE"/>
        </w:rPr>
        <w:t xml:space="preserve">, </w:t>
      </w:r>
      <w:proofErr w:type="spellStart"/>
      <w:r w:rsidRPr="00316879">
        <w:rPr>
          <w:rFonts w:ascii="Arial" w:hAnsi="Arial" w:cs="Arial"/>
          <w:b/>
          <w:color w:val="000000"/>
          <w:sz w:val="20"/>
          <w:szCs w:val="20"/>
          <w:lang w:val="de-DE"/>
        </w:rPr>
        <w:t>Bankendorfer</w:t>
      </w:r>
      <w:proofErr w:type="spellEnd"/>
      <w:r w:rsidRPr="00316879">
        <w:rPr>
          <w:rFonts w:ascii="Arial" w:hAnsi="Arial" w:cs="Arial"/>
          <w:b/>
          <w:color w:val="000000"/>
          <w:sz w:val="20"/>
          <w:szCs w:val="20"/>
          <w:lang w:val="de-DE"/>
        </w:rPr>
        <w:t xml:space="preserve"> Weg 10a</w:t>
      </w:r>
    </w:p>
    <w:p w14:paraId="5D0E6367" w14:textId="0ACC4F97" w:rsidR="00A0257F" w:rsidRPr="00316879" w:rsidRDefault="00A0257F" w:rsidP="003321CE">
      <w:pPr>
        <w:tabs>
          <w:tab w:val="left" w:pos="1418"/>
          <w:tab w:val="left" w:pos="2552"/>
          <w:tab w:val="left" w:pos="3828"/>
        </w:tabs>
        <w:spacing w:line="360" w:lineRule="exact"/>
        <w:rPr>
          <w:rFonts w:ascii="Arial" w:hAnsi="Arial" w:cs="Arial"/>
          <w:b/>
          <w:color w:val="000000"/>
          <w:sz w:val="20"/>
          <w:szCs w:val="20"/>
          <w:lang w:val="de-DE"/>
        </w:rPr>
      </w:pPr>
      <w:r w:rsidRPr="00316879">
        <w:rPr>
          <w:rFonts w:ascii="Arial" w:hAnsi="Arial" w:cs="Arial"/>
          <w:b/>
          <w:color w:val="000000"/>
          <w:sz w:val="20"/>
          <w:szCs w:val="20"/>
          <w:lang w:val="de-DE"/>
        </w:rPr>
        <w:t>Freitag</w:t>
      </w:r>
      <w:r w:rsidR="003321CE" w:rsidRPr="00316879">
        <w:rPr>
          <w:rFonts w:ascii="Arial" w:hAnsi="Arial" w:cs="Arial"/>
          <w:b/>
          <w:color w:val="000000"/>
          <w:sz w:val="20"/>
          <w:szCs w:val="20"/>
          <w:lang w:val="de-DE"/>
        </w:rPr>
        <w:tab/>
        <w:t>27. April</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15-18 Uhr</w:t>
      </w:r>
      <w:r w:rsidR="003321CE" w:rsidRPr="00316879">
        <w:rPr>
          <w:rFonts w:ascii="Arial" w:hAnsi="Arial" w:cs="Arial"/>
          <w:b/>
          <w:color w:val="000000"/>
          <w:sz w:val="20"/>
          <w:szCs w:val="20"/>
          <w:lang w:val="de-DE"/>
        </w:rPr>
        <w:tab/>
      </w:r>
      <w:proofErr w:type="spellStart"/>
      <w:r w:rsidR="003321CE" w:rsidRPr="00316879">
        <w:rPr>
          <w:rFonts w:ascii="Arial" w:hAnsi="Arial" w:cs="Arial"/>
          <w:b/>
          <w:color w:val="000000"/>
          <w:sz w:val="20"/>
          <w:szCs w:val="20"/>
          <w:lang w:val="de-DE"/>
        </w:rPr>
        <w:t>Dörpshus</w:t>
      </w:r>
      <w:proofErr w:type="spellEnd"/>
      <w:r w:rsidR="003321CE" w:rsidRPr="00316879">
        <w:rPr>
          <w:rFonts w:ascii="Arial" w:hAnsi="Arial" w:cs="Arial"/>
          <w:b/>
          <w:color w:val="000000"/>
          <w:sz w:val="20"/>
          <w:szCs w:val="20"/>
          <w:lang w:val="de-DE"/>
        </w:rPr>
        <w:t xml:space="preserve"> </w:t>
      </w:r>
      <w:proofErr w:type="spellStart"/>
      <w:r w:rsidR="003321CE" w:rsidRPr="00316879">
        <w:rPr>
          <w:rFonts w:ascii="Arial" w:hAnsi="Arial" w:cs="Arial"/>
          <w:b/>
          <w:color w:val="000000"/>
          <w:sz w:val="20"/>
          <w:szCs w:val="20"/>
          <w:lang w:val="de-DE"/>
        </w:rPr>
        <w:t>Bentfeld</w:t>
      </w:r>
      <w:proofErr w:type="spellEnd"/>
      <w:r w:rsidR="003321CE" w:rsidRPr="00316879">
        <w:rPr>
          <w:rFonts w:ascii="Arial" w:hAnsi="Arial" w:cs="Arial"/>
          <w:b/>
          <w:color w:val="000000"/>
          <w:sz w:val="20"/>
          <w:szCs w:val="20"/>
          <w:lang w:val="de-DE"/>
        </w:rPr>
        <w:t xml:space="preserve">, </w:t>
      </w:r>
      <w:r w:rsidRPr="00316879">
        <w:rPr>
          <w:rFonts w:ascii="Arial" w:hAnsi="Arial" w:cs="Arial"/>
          <w:b/>
          <w:color w:val="000000"/>
          <w:sz w:val="20"/>
          <w:szCs w:val="20"/>
          <w:lang w:val="de-DE"/>
        </w:rPr>
        <w:t>Krummerer Weg 19</w:t>
      </w:r>
      <w:r w:rsidR="00FC513B" w:rsidRPr="00316879">
        <w:rPr>
          <w:rFonts w:ascii="Arial" w:hAnsi="Arial" w:cs="Arial"/>
          <w:b/>
          <w:color w:val="000000"/>
          <w:sz w:val="20"/>
          <w:szCs w:val="20"/>
          <w:lang w:val="de-DE"/>
        </w:rPr>
        <w:t xml:space="preserve">, </w:t>
      </w:r>
      <w:proofErr w:type="spellStart"/>
      <w:r w:rsidR="00FC513B" w:rsidRPr="00316879">
        <w:rPr>
          <w:rFonts w:ascii="Arial" w:hAnsi="Arial" w:cs="Arial"/>
          <w:b/>
          <w:color w:val="000000"/>
          <w:sz w:val="20"/>
          <w:szCs w:val="20"/>
          <w:lang w:val="de-DE"/>
        </w:rPr>
        <w:t>Schashagen</w:t>
      </w:r>
      <w:proofErr w:type="spellEnd"/>
    </w:p>
    <w:p w14:paraId="74956F59" w14:textId="77777777" w:rsidR="00907A70" w:rsidRDefault="00907A70" w:rsidP="001D2C7B">
      <w:pPr>
        <w:spacing w:line="360" w:lineRule="exact"/>
        <w:rPr>
          <w:rFonts w:ascii="Arial" w:hAnsi="Arial" w:cs="Arial"/>
          <w:color w:val="000000"/>
          <w:sz w:val="22"/>
          <w:szCs w:val="22"/>
          <w:lang w:val="de-DE"/>
        </w:rPr>
      </w:pPr>
    </w:p>
    <w:p w14:paraId="4C97BBA9" w14:textId="77777777" w:rsidR="00DA40BD" w:rsidRPr="00A74BCD" w:rsidRDefault="00DA40BD" w:rsidP="00DA40BD">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Infomappe kommt per Post</w:t>
      </w:r>
    </w:p>
    <w:p w14:paraId="740717F6" w14:textId="4192892B" w:rsidR="00DA40BD" w:rsidRDefault="00DA40BD" w:rsidP="00DA40BD">
      <w:pPr>
        <w:spacing w:line="360" w:lineRule="exact"/>
        <w:rPr>
          <w:rFonts w:ascii="Arial" w:hAnsi="Arial" w:cs="Arial"/>
          <w:color w:val="000000"/>
          <w:sz w:val="22"/>
          <w:szCs w:val="22"/>
          <w:lang w:val="de-DE"/>
        </w:rPr>
      </w:pPr>
      <w:r>
        <w:rPr>
          <w:rFonts w:ascii="Arial" w:hAnsi="Arial" w:cs="Arial"/>
          <w:color w:val="000000"/>
          <w:sz w:val="22"/>
          <w:szCs w:val="22"/>
          <w:lang w:val="de-DE"/>
        </w:rPr>
        <w:t>Mitte April</w:t>
      </w:r>
      <w:r w:rsidRPr="00A74BCD">
        <w:rPr>
          <w:rFonts w:ascii="Arial" w:hAnsi="Arial" w:cs="Arial"/>
          <w:color w:val="000000"/>
          <w:sz w:val="22"/>
          <w:szCs w:val="22"/>
          <w:lang w:val="de-DE"/>
        </w:rPr>
        <w:t xml:space="preserve"> erhalten alle Bürgerinnen und Bürger mit der Post </w:t>
      </w:r>
      <w:r>
        <w:rPr>
          <w:rFonts w:ascii="Arial" w:hAnsi="Arial" w:cs="Arial"/>
          <w:color w:val="000000"/>
          <w:sz w:val="22"/>
          <w:szCs w:val="22"/>
          <w:lang w:val="de-DE"/>
        </w:rPr>
        <w:t xml:space="preserve">zudem </w:t>
      </w:r>
      <w:r w:rsidRPr="00A74BCD">
        <w:rPr>
          <w:rFonts w:ascii="Arial" w:hAnsi="Arial" w:cs="Arial"/>
          <w:color w:val="000000"/>
          <w:sz w:val="22"/>
          <w:szCs w:val="22"/>
          <w:lang w:val="de-DE"/>
        </w:rPr>
        <w:t xml:space="preserve">eine Infomappe von TNG, die alle Vertragsunterlagen, die wichtigsten Produktinformationen und eine Terminübersicht enthält. Diese Infomappe erhalten ausschließlich die Bürgerinnen und Bürger, die kein Schild mit dem Hinweis „keine Werbung“ an ihren Briefkästen haben. Interessenten, die bis Ende </w:t>
      </w:r>
      <w:r>
        <w:rPr>
          <w:rFonts w:ascii="Arial" w:hAnsi="Arial" w:cs="Arial"/>
          <w:color w:val="000000"/>
          <w:sz w:val="22"/>
          <w:szCs w:val="22"/>
          <w:lang w:val="de-DE"/>
        </w:rPr>
        <w:t>April</w:t>
      </w:r>
      <w:r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58370DB5" w14:textId="77777777" w:rsidR="00BB44A9" w:rsidRDefault="00BB44A9" w:rsidP="00DA40BD">
      <w:pPr>
        <w:spacing w:line="360" w:lineRule="exact"/>
        <w:rPr>
          <w:rFonts w:ascii="Arial" w:hAnsi="Arial" w:cs="Arial"/>
          <w:color w:val="000000"/>
          <w:sz w:val="22"/>
          <w:szCs w:val="22"/>
          <w:lang w:val="de-DE"/>
        </w:rPr>
      </w:pPr>
    </w:p>
    <w:p w14:paraId="55BB8E79" w14:textId="495F69ED" w:rsidR="00BB44A9" w:rsidRPr="0074204B" w:rsidRDefault="00BB44A9" w:rsidP="00DA40BD">
      <w:pPr>
        <w:spacing w:line="360" w:lineRule="exact"/>
        <w:rPr>
          <w:rFonts w:ascii="Arial" w:hAnsi="Arial" w:cs="Arial"/>
          <w:b/>
          <w:color w:val="000000"/>
          <w:sz w:val="22"/>
          <w:szCs w:val="22"/>
          <w:lang w:val="de-DE"/>
        </w:rPr>
      </w:pPr>
      <w:r w:rsidRPr="0074204B">
        <w:rPr>
          <w:rFonts w:ascii="Arial" w:hAnsi="Arial" w:cs="Arial"/>
          <w:b/>
          <w:color w:val="000000"/>
          <w:sz w:val="22"/>
          <w:szCs w:val="22"/>
          <w:lang w:val="de-DE"/>
        </w:rPr>
        <w:t>Onlinebestellung ab Beginn der Aktionsphase möglich</w:t>
      </w:r>
    </w:p>
    <w:p w14:paraId="175595C5" w14:textId="278E3483" w:rsidR="00BB44A9" w:rsidRPr="00A74BCD" w:rsidRDefault="00BB44A9" w:rsidP="00DA40BD">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Zum offiziellen Start der </w:t>
      </w:r>
      <w:r w:rsidR="00594EF1">
        <w:rPr>
          <w:rFonts w:ascii="Arial" w:hAnsi="Arial" w:cs="Arial"/>
          <w:color w:val="000000"/>
          <w:sz w:val="22"/>
          <w:szCs w:val="22"/>
          <w:lang w:val="de-DE"/>
        </w:rPr>
        <w:t>Vorvermarktung am 16.</w:t>
      </w:r>
      <w:r w:rsidR="003217D5">
        <w:rPr>
          <w:rFonts w:ascii="Arial" w:hAnsi="Arial" w:cs="Arial"/>
          <w:color w:val="000000"/>
          <w:sz w:val="22"/>
          <w:szCs w:val="22"/>
          <w:lang w:val="de-DE"/>
        </w:rPr>
        <w:t xml:space="preserve"> April können die Anträge auch bequem und einfach über die TNG-Webseite unter </w:t>
      </w:r>
      <w:hyperlink r:id="rId8" w:history="1">
        <w:r w:rsidR="003217D5" w:rsidRPr="00CC40AD">
          <w:rPr>
            <w:rStyle w:val="Link"/>
            <w:rFonts w:ascii="Arial" w:hAnsi="Arial" w:cs="Arial"/>
            <w:sz w:val="22"/>
            <w:szCs w:val="22"/>
            <w:lang w:val="de-DE"/>
          </w:rPr>
          <w:t>www.tng.de/onlinebestellung</w:t>
        </w:r>
      </w:hyperlink>
      <w:r w:rsidR="003217D5">
        <w:rPr>
          <w:rFonts w:ascii="Arial" w:hAnsi="Arial" w:cs="Arial"/>
          <w:color w:val="000000"/>
          <w:sz w:val="22"/>
          <w:szCs w:val="22"/>
          <w:lang w:val="de-DE"/>
        </w:rPr>
        <w:t xml:space="preserve"> direkt </w:t>
      </w:r>
      <w:r w:rsidR="008F56E1">
        <w:rPr>
          <w:rFonts w:ascii="Arial" w:hAnsi="Arial" w:cs="Arial"/>
          <w:color w:val="000000"/>
          <w:sz w:val="22"/>
          <w:szCs w:val="22"/>
          <w:lang w:val="de-DE"/>
        </w:rPr>
        <w:t>eingereicht</w:t>
      </w:r>
      <w:r w:rsidR="003217D5">
        <w:rPr>
          <w:rFonts w:ascii="Arial" w:hAnsi="Arial" w:cs="Arial"/>
          <w:color w:val="000000"/>
          <w:sz w:val="22"/>
          <w:szCs w:val="22"/>
          <w:lang w:val="de-DE"/>
        </w:rPr>
        <w:t xml:space="preserve"> werden.</w:t>
      </w:r>
    </w:p>
    <w:p w14:paraId="430B54C7" w14:textId="77777777" w:rsidR="00A74BCD" w:rsidRPr="00A74BCD" w:rsidRDefault="00A74BCD" w:rsidP="00A74BCD">
      <w:pPr>
        <w:spacing w:line="360" w:lineRule="exact"/>
        <w:rPr>
          <w:rFonts w:ascii="Arial" w:hAnsi="Arial" w:cs="Arial"/>
          <w:color w:val="000000"/>
          <w:sz w:val="22"/>
          <w:szCs w:val="22"/>
          <w:lang w:val="de-DE"/>
        </w:rPr>
      </w:pPr>
    </w:p>
    <w:p w14:paraId="516439AC" w14:textId="6489E90A" w:rsidR="0075619B" w:rsidRPr="00C00DF3" w:rsidRDefault="00C00DF3" w:rsidP="00C00DF3">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Gemeinsam stark für zukunftssicheres Internet</w:t>
      </w:r>
    </w:p>
    <w:p w14:paraId="221B08DE" w14:textId="4C1DC74C" w:rsidR="004C74F0" w:rsidRPr="00A74BCD" w:rsidRDefault="004C74F0" w:rsidP="004C74F0">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Zweckverband Ostholstein (ZVO) verfolgt die TNG Stadtnetz GmbH (TNG) das Ziel des Glasfaserausbaus. Das inhabergeführte Kieler Unternehmen hat sich über die letzten Jahre zu einem der Hauptakteure bei der Breitbandversorgung in Norddeutschland entwickelt. Ende Juni wurde TNG offiziell als Pächter und Betreiber des zu errichtenden kommunalen Glasfasernetzes in Ostholstein vorgestellt. Das flächendeckende Netz gehört </w:t>
      </w:r>
      <w:r w:rsidR="00653D75">
        <w:rPr>
          <w:rFonts w:ascii="Arial" w:hAnsi="Arial" w:cs="Arial"/>
          <w:color w:val="000000"/>
          <w:sz w:val="22"/>
          <w:szCs w:val="22"/>
          <w:lang w:val="de-DE"/>
        </w:rPr>
        <w:t xml:space="preserve">letztendlich </w:t>
      </w:r>
      <w:r w:rsidRPr="00A74BCD">
        <w:rPr>
          <w:rFonts w:ascii="Arial" w:hAnsi="Arial" w:cs="Arial"/>
          <w:color w:val="000000"/>
          <w:sz w:val="22"/>
          <w:szCs w:val="22"/>
          <w:lang w:val="de-DE"/>
        </w:rPr>
        <w:t xml:space="preserve">den Bürgerinnen und Bürgern und wird diese zukunftssicher mit schnellem Internet versorgen. Für die Vorvermarktungen in allen 29 Gemeinden, wird das gesamte Vermarktungsgebiet Ostholstein bis Mitte 2019 in einzelne Aktionsgebiete unterteilt, in denen Vorvermarktungen über einen Zeitraum von fünf bis sechs Wochen durchgeführt werden. Ziel der Vorvermarktungen ist es, mit mindestens 60 </w:t>
      </w:r>
      <w:r w:rsidR="0000443C">
        <w:rPr>
          <w:rFonts w:ascii="Arial" w:hAnsi="Arial" w:cs="Arial"/>
          <w:color w:val="000000"/>
          <w:sz w:val="22"/>
          <w:szCs w:val="22"/>
          <w:lang w:val="de-DE"/>
        </w:rPr>
        <w:t>Prozent</w:t>
      </w:r>
      <w:r w:rsidRPr="00A74BCD">
        <w:rPr>
          <w:rFonts w:ascii="Arial" w:hAnsi="Arial" w:cs="Arial"/>
          <w:color w:val="000000"/>
          <w:sz w:val="22"/>
          <w:szCs w:val="22"/>
          <w:lang w:val="de-DE"/>
        </w:rPr>
        <w:t xml:space="preserve"> aller Haushalte pro Aktionsgebiet einen Vorvertrag abzuschließen, damit ein Ausbau stattfinden kann.</w:t>
      </w:r>
    </w:p>
    <w:p w14:paraId="3F4A57E7" w14:textId="77777777" w:rsidR="004C74F0" w:rsidRDefault="004C74F0" w:rsidP="00A74BCD">
      <w:pPr>
        <w:spacing w:line="360" w:lineRule="exact"/>
        <w:rPr>
          <w:rFonts w:ascii="Arial" w:hAnsi="Arial" w:cs="Arial"/>
          <w:sz w:val="22"/>
          <w:szCs w:val="22"/>
          <w:lang w:val="de-DE"/>
        </w:rPr>
      </w:pPr>
    </w:p>
    <w:p w14:paraId="4F945318" w14:textId="77777777" w:rsidR="00A74BCD" w:rsidRDefault="009B5037" w:rsidP="0083509F">
      <w:pPr>
        <w:pStyle w:val="Text"/>
        <w:spacing w:line="360" w:lineRule="exact"/>
        <w:outlineLvl w:val="0"/>
        <w:rPr>
          <w:rFonts w:ascii="Arial" w:hAnsi="Arial" w:cs="Arial"/>
          <w:b/>
          <w:bCs/>
        </w:rPr>
      </w:pPr>
      <w:r w:rsidRPr="00A74BCD">
        <w:rPr>
          <w:rFonts w:ascii="Arial" w:hAnsi="Arial" w:cs="Arial"/>
          <w:b/>
          <w:bCs/>
        </w:rPr>
        <w:t>TNG Stadtnetz GmbH</w:t>
      </w:r>
    </w:p>
    <w:p w14:paraId="71F581A1" w14:textId="0844A6E6" w:rsidR="00AD2892" w:rsidRPr="00A74BCD" w:rsidRDefault="009B5037" w:rsidP="0083509F">
      <w:pPr>
        <w:pStyle w:val="Text"/>
        <w:spacing w:line="360" w:lineRule="exact"/>
        <w:outlineLvl w:val="0"/>
        <w:rPr>
          <w:rFonts w:ascii="Arial" w:hAnsi="Arial" w:cs="Arial"/>
        </w:rPr>
      </w:pPr>
      <w:r w:rsidRPr="00A74BCD">
        <w:rPr>
          <w:rFonts w:ascii="Arial" w:hAnsi="Arial" w:cs="Arial"/>
        </w:rPr>
        <w:t>Projensdorfer Straße 324</w:t>
      </w:r>
    </w:p>
    <w:p w14:paraId="727AFC7D" w14:textId="77777777" w:rsidR="00AD2892" w:rsidRDefault="009B5037" w:rsidP="00A74BCD">
      <w:pPr>
        <w:pStyle w:val="Text"/>
        <w:spacing w:line="360" w:lineRule="exact"/>
        <w:rPr>
          <w:rFonts w:ascii="Arial" w:hAnsi="Arial" w:cs="Arial"/>
        </w:rPr>
      </w:pPr>
      <w:r w:rsidRPr="00A74BCD">
        <w:rPr>
          <w:rFonts w:ascii="Arial" w:hAnsi="Arial" w:cs="Arial"/>
        </w:rPr>
        <w:t>24106 Kiel</w:t>
      </w:r>
    </w:p>
    <w:p w14:paraId="378C006E" w14:textId="77777777" w:rsidR="00C0749F" w:rsidRPr="00A74BCD" w:rsidRDefault="00C0749F" w:rsidP="00A74BCD">
      <w:pPr>
        <w:pStyle w:val="Text"/>
        <w:spacing w:line="360" w:lineRule="exact"/>
        <w:rPr>
          <w:rFonts w:ascii="Arial" w:hAnsi="Arial" w:cs="Arial"/>
        </w:rPr>
      </w:pPr>
    </w:p>
    <w:p w14:paraId="5D5CAB8A" w14:textId="3C5832B9" w:rsidR="00AD2892" w:rsidRPr="00A74BCD" w:rsidRDefault="0075619B" w:rsidP="0083509F">
      <w:pPr>
        <w:pStyle w:val="Text"/>
        <w:spacing w:line="360" w:lineRule="exact"/>
        <w:outlineLvl w:val="0"/>
        <w:rPr>
          <w:rFonts w:ascii="Arial" w:hAnsi="Arial" w:cs="Arial"/>
          <w:b/>
          <w:bCs/>
        </w:rPr>
      </w:pPr>
      <w:r w:rsidRPr="00A74BCD">
        <w:rPr>
          <w:rFonts w:ascii="Arial" w:hAnsi="Arial" w:cs="Arial"/>
          <w:b/>
          <w:bCs/>
        </w:rPr>
        <w:t>Press</w:t>
      </w:r>
      <w:r w:rsidR="00C558F7">
        <w:rPr>
          <w:rFonts w:ascii="Arial" w:hAnsi="Arial" w:cs="Arial"/>
          <w:b/>
          <w:bCs/>
        </w:rPr>
        <w:t>e</w:t>
      </w:r>
      <w:r w:rsidRPr="00A74BCD">
        <w:rPr>
          <w:rFonts w:ascii="Arial" w:hAnsi="Arial" w:cs="Arial"/>
          <w:b/>
          <w:bCs/>
        </w:rPr>
        <w:t>kontakt</w:t>
      </w:r>
      <w:r w:rsidR="009B5037" w:rsidRPr="00A74BCD">
        <w:rPr>
          <w:rFonts w:ascii="Arial" w:hAnsi="Arial" w:cs="Arial"/>
          <w:b/>
          <w:bCs/>
        </w:rPr>
        <w:t>:</w:t>
      </w:r>
    </w:p>
    <w:p w14:paraId="41F2068A" w14:textId="24E2CC98" w:rsidR="00AD2892" w:rsidRPr="00A74BCD" w:rsidRDefault="00F94BA2" w:rsidP="004101DF">
      <w:pPr>
        <w:pStyle w:val="Text"/>
        <w:spacing w:line="360" w:lineRule="exact"/>
        <w:rPr>
          <w:rFonts w:ascii="Arial" w:hAnsi="Arial" w:cs="Arial"/>
        </w:rPr>
      </w:pPr>
      <w:r w:rsidRPr="00A74BCD">
        <w:rPr>
          <w:rFonts w:ascii="Arial" w:hAnsi="Arial" w:cs="Arial"/>
        </w:rPr>
        <w:t xml:space="preserve">Nadine </w:t>
      </w:r>
      <w:proofErr w:type="spellStart"/>
      <w:r w:rsidRPr="00A74BCD">
        <w:rPr>
          <w:rFonts w:ascii="Arial" w:hAnsi="Arial" w:cs="Arial"/>
        </w:rPr>
        <w:t>Osterndorff</w:t>
      </w:r>
      <w:proofErr w:type="spellEnd"/>
      <w:r w:rsidRPr="00A74BCD">
        <w:rPr>
          <w:rFonts w:ascii="Arial" w:hAnsi="Arial" w:cs="Arial"/>
        </w:rPr>
        <w:t>, Marketing</w:t>
      </w:r>
      <w:r w:rsidRPr="00A74BCD">
        <w:rPr>
          <w:rFonts w:ascii="Arial" w:hAnsi="Arial" w:cs="Arial"/>
        </w:rPr>
        <w:br/>
      </w:r>
      <w:hyperlink r:id="rId9" w:history="1">
        <w:r w:rsidRPr="00A74BCD">
          <w:rPr>
            <w:rStyle w:val="Link"/>
            <w:rFonts w:ascii="Arial" w:hAnsi="Arial" w:cs="Arial"/>
          </w:rPr>
          <w:t>nosterndorff@tng.de</w:t>
        </w:r>
      </w:hyperlink>
      <w:r w:rsidRPr="00A74BCD">
        <w:rPr>
          <w:rFonts w:ascii="Arial" w:hAnsi="Arial" w:cs="Arial"/>
        </w:rPr>
        <w:br/>
        <w:t>Tel.: 0431-7097-10</w:t>
      </w:r>
    </w:p>
    <w:sectPr w:rsidR="00AD2892" w:rsidRPr="00A74BCD">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6ABA" w14:textId="77777777" w:rsidR="00E06F1F" w:rsidRDefault="00E06F1F">
      <w:r>
        <w:separator/>
      </w:r>
    </w:p>
  </w:endnote>
  <w:endnote w:type="continuationSeparator" w:id="0">
    <w:p w14:paraId="3653255B" w14:textId="77777777" w:rsidR="00E06F1F" w:rsidRDefault="00E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B750A" w14:textId="77777777" w:rsidR="00E06F1F" w:rsidRDefault="00E06F1F">
      <w:r>
        <w:separator/>
      </w:r>
    </w:p>
  </w:footnote>
  <w:footnote w:type="continuationSeparator" w:id="0">
    <w:p w14:paraId="48B70CAF" w14:textId="77777777" w:rsidR="00E06F1F" w:rsidRDefault="00E06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20096"/>
    <w:rsid w:val="00020FCA"/>
    <w:rsid w:val="00023FD2"/>
    <w:rsid w:val="00037250"/>
    <w:rsid w:val="00040B7D"/>
    <w:rsid w:val="0004709E"/>
    <w:rsid w:val="00055FF8"/>
    <w:rsid w:val="00071D17"/>
    <w:rsid w:val="0007733B"/>
    <w:rsid w:val="000825F3"/>
    <w:rsid w:val="00113AFA"/>
    <w:rsid w:val="001166A7"/>
    <w:rsid w:val="00117335"/>
    <w:rsid w:val="001445F5"/>
    <w:rsid w:val="00147594"/>
    <w:rsid w:val="0015741E"/>
    <w:rsid w:val="00161233"/>
    <w:rsid w:val="00175F47"/>
    <w:rsid w:val="001A508D"/>
    <w:rsid w:val="001C6BC0"/>
    <w:rsid w:val="001D2C7B"/>
    <w:rsid w:val="001D4DB3"/>
    <w:rsid w:val="001E3E54"/>
    <w:rsid w:val="001F26B8"/>
    <w:rsid w:val="0021444B"/>
    <w:rsid w:val="002301E5"/>
    <w:rsid w:val="00231F06"/>
    <w:rsid w:val="00246A43"/>
    <w:rsid w:val="002635D8"/>
    <w:rsid w:val="00276388"/>
    <w:rsid w:val="00283647"/>
    <w:rsid w:val="002A73CE"/>
    <w:rsid w:val="002D6D33"/>
    <w:rsid w:val="002E1D59"/>
    <w:rsid w:val="002E79AD"/>
    <w:rsid w:val="002F1910"/>
    <w:rsid w:val="002F6768"/>
    <w:rsid w:val="00310D9A"/>
    <w:rsid w:val="00316879"/>
    <w:rsid w:val="003217D5"/>
    <w:rsid w:val="003253F9"/>
    <w:rsid w:val="003321CE"/>
    <w:rsid w:val="00347377"/>
    <w:rsid w:val="0036790A"/>
    <w:rsid w:val="00375E7D"/>
    <w:rsid w:val="00397BF1"/>
    <w:rsid w:val="003B7191"/>
    <w:rsid w:val="003E33FE"/>
    <w:rsid w:val="003E3428"/>
    <w:rsid w:val="003E445D"/>
    <w:rsid w:val="00401712"/>
    <w:rsid w:val="004032EF"/>
    <w:rsid w:val="00403A03"/>
    <w:rsid w:val="00407BB9"/>
    <w:rsid w:val="004101DF"/>
    <w:rsid w:val="00431C41"/>
    <w:rsid w:val="00473C33"/>
    <w:rsid w:val="00482AFC"/>
    <w:rsid w:val="00484D43"/>
    <w:rsid w:val="00491769"/>
    <w:rsid w:val="0049448E"/>
    <w:rsid w:val="004B4F83"/>
    <w:rsid w:val="004B55C6"/>
    <w:rsid w:val="004C2511"/>
    <w:rsid w:val="004C74F0"/>
    <w:rsid w:val="004D2BDD"/>
    <w:rsid w:val="004D38D2"/>
    <w:rsid w:val="004D6179"/>
    <w:rsid w:val="004E0EC3"/>
    <w:rsid w:val="004E5039"/>
    <w:rsid w:val="004F3115"/>
    <w:rsid w:val="00505FE7"/>
    <w:rsid w:val="00507C0E"/>
    <w:rsid w:val="005247A4"/>
    <w:rsid w:val="00532103"/>
    <w:rsid w:val="005639BC"/>
    <w:rsid w:val="005736B7"/>
    <w:rsid w:val="005928A0"/>
    <w:rsid w:val="00594EF1"/>
    <w:rsid w:val="005A019A"/>
    <w:rsid w:val="005A2644"/>
    <w:rsid w:val="005A2E42"/>
    <w:rsid w:val="005B5161"/>
    <w:rsid w:val="005C5160"/>
    <w:rsid w:val="005D0DDF"/>
    <w:rsid w:val="005E2BCF"/>
    <w:rsid w:val="005F2F61"/>
    <w:rsid w:val="00633D2C"/>
    <w:rsid w:val="00641DA5"/>
    <w:rsid w:val="00650371"/>
    <w:rsid w:val="00653D75"/>
    <w:rsid w:val="00664E79"/>
    <w:rsid w:val="006731E5"/>
    <w:rsid w:val="00677A8D"/>
    <w:rsid w:val="00687753"/>
    <w:rsid w:val="006A5D51"/>
    <w:rsid w:val="006B0AEE"/>
    <w:rsid w:val="006B397B"/>
    <w:rsid w:val="006B3E4F"/>
    <w:rsid w:val="006E5C29"/>
    <w:rsid w:val="00704DC3"/>
    <w:rsid w:val="00713097"/>
    <w:rsid w:val="0074204B"/>
    <w:rsid w:val="007542F9"/>
    <w:rsid w:val="00755370"/>
    <w:rsid w:val="0075619B"/>
    <w:rsid w:val="00775339"/>
    <w:rsid w:val="00793420"/>
    <w:rsid w:val="00796C5E"/>
    <w:rsid w:val="00797770"/>
    <w:rsid w:val="007C22A1"/>
    <w:rsid w:val="007C2F99"/>
    <w:rsid w:val="00800DFA"/>
    <w:rsid w:val="00805D81"/>
    <w:rsid w:val="0081600B"/>
    <w:rsid w:val="00820F7C"/>
    <w:rsid w:val="00830CFA"/>
    <w:rsid w:val="00833E9A"/>
    <w:rsid w:val="0083509F"/>
    <w:rsid w:val="0084618B"/>
    <w:rsid w:val="00850861"/>
    <w:rsid w:val="008804EF"/>
    <w:rsid w:val="00880CEB"/>
    <w:rsid w:val="00885C2B"/>
    <w:rsid w:val="0088695B"/>
    <w:rsid w:val="00893DA4"/>
    <w:rsid w:val="008965A2"/>
    <w:rsid w:val="0089686D"/>
    <w:rsid w:val="008A6A14"/>
    <w:rsid w:val="008C31D8"/>
    <w:rsid w:val="008D2401"/>
    <w:rsid w:val="008E6D2B"/>
    <w:rsid w:val="008E7DAE"/>
    <w:rsid w:val="008F56E1"/>
    <w:rsid w:val="00907A70"/>
    <w:rsid w:val="00922F61"/>
    <w:rsid w:val="0094315E"/>
    <w:rsid w:val="009441A5"/>
    <w:rsid w:val="00947D26"/>
    <w:rsid w:val="00966203"/>
    <w:rsid w:val="009675BD"/>
    <w:rsid w:val="009715AD"/>
    <w:rsid w:val="00972509"/>
    <w:rsid w:val="00972B52"/>
    <w:rsid w:val="00973FBC"/>
    <w:rsid w:val="009B3130"/>
    <w:rsid w:val="009B5037"/>
    <w:rsid w:val="009B7711"/>
    <w:rsid w:val="009D20CF"/>
    <w:rsid w:val="009D5E50"/>
    <w:rsid w:val="009F2799"/>
    <w:rsid w:val="009F66FD"/>
    <w:rsid w:val="00A0257F"/>
    <w:rsid w:val="00A22EB4"/>
    <w:rsid w:val="00A2547F"/>
    <w:rsid w:val="00A64FBE"/>
    <w:rsid w:val="00A74BCD"/>
    <w:rsid w:val="00A93DE9"/>
    <w:rsid w:val="00AA705E"/>
    <w:rsid w:val="00AC3465"/>
    <w:rsid w:val="00AC46A1"/>
    <w:rsid w:val="00AD2892"/>
    <w:rsid w:val="00AF0040"/>
    <w:rsid w:val="00AF0C5B"/>
    <w:rsid w:val="00AF40E1"/>
    <w:rsid w:val="00B01D16"/>
    <w:rsid w:val="00B052B3"/>
    <w:rsid w:val="00B05DC7"/>
    <w:rsid w:val="00B53761"/>
    <w:rsid w:val="00B64819"/>
    <w:rsid w:val="00B811A0"/>
    <w:rsid w:val="00B9599C"/>
    <w:rsid w:val="00B96CA5"/>
    <w:rsid w:val="00B9737C"/>
    <w:rsid w:val="00BB44A9"/>
    <w:rsid w:val="00BC08C2"/>
    <w:rsid w:val="00BE630B"/>
    <w:rsid w:val="00BF28F2"/>
    <w:rsid w:val="00BF300E"/>
    <w:rsid w:val="00C00DF3"/>
    <w:rsid w:val="00C01943"/>
    <w:rsid w:val="00C0749F"/>
    <w:rsid w:val="00C176E7"/>
    <w:rsid w:val="00C302EA"/>
    <w:rsid w:val="00C558F7"/>
    <w:rsid w:val="00C67751"/>
    <w:rsid w:val="00C83FC0"/>
    <w:rsid w:val="00C92D58"/>
    <w:rsid w:val="00CB2772"/>
    <w:rsid w:val="00CB4241"/>
    <w:rsid w:val="00CB60D3"/>
    <w:rsid w:val="00CD09CE"/>
    <w:rsid w:val="00CF3463"/>
    <w:rsid w:val="00D00173"/>
    <w:rsid w:val="00D00377"/>
    <w:rsid w:val="00D30B47"/>
    <w:rsid w:val="00D31F3B"/>
    <w:rsid w:val="00D4048E"/>
    <w:rsid w:val="00D410E1"/>
    <w:rsid w:val="00D43223"/>
    <w:rsid w:val="00D5274D"/>
    <w:rsid w:val="00D540EE"/>
    <w:rsid w:val="00D54FA0"/>
    <w:rsid w:val="00D7772F"/>
    <w:rsid w:val="00D777CD"/>
    <w:rsid w:val="00D944A0"/>
    <w:rsid w:val="00DA40BD"/>
    <w:rsid w:val="00DB126F"/>
    <w:rsid w:val="00DC6177"/>
    <w:rsid w:val="00DD1430"/>
    <w:rsid w:val="00DD1D33"/>
    <w:rsid w:val="00DE1CC0"/>
    <w:rsid w:val="00DE35E0"/>
    <w:rsid w:val="00DF15FB"/>
    <w:rsid w:val="00E00A58"/>
    <w:rsid w:val="00E019CC"/>
    <w:rsid w:val="00E0269C"/>
    <w:rsid w:val="00E06F1F"/>
    <w:rsid w:val="00E07D53"/>
    <w:rsid w:val="00E10355"/>
    <w:rsid w:val="00E3214E"/>
    <w:rsid w:val="00E334BE"/>
    <w:rsid w:val="00E4111A"/>
    <w:rsid w:val="00E41176"/>
    <w:rsid w:val="00E4357F"/>
    <w:rsid w:val="00E61A9C"/>
    <w:rsid w:val="00E64D12"/>
    <w:rsid w:val="00E709EE"/>
    <w:rsid w:val="00E806EA"/>
    <w:rsid w:val="00E84B20"/>
    <w:rsid w:val="00E86AA5"/>
    <w:rsid w:val="00E97612"/>
    <w:rsid w:val="00EA7B38"/>
    <w:rsid w:val="00EC0985"/>
    <w:rsid w:val="00EC69CE"/>
    <w:rsid w:val="00ED0B63"/>
    <w:rsid w:val="00ED642F"/>
    <w:rsid w:val="00F133D7"/>
    <w:rsid w:val="00F223C9"/>
    <w:rsid w:val="00F3402A"/>
    <w:rsid w:val="00F4232A"/>
    <w:rsid w:val="00F430DF"/>
    <w:rsid w:val="00F44FB8"/>
    <w:rsid w:val="00F523DE"/>
    <w:rsid w:val="00F555E6"/>
    <w:rsid w:val="00F6651D"/>
    <w:rsid w:val="00F66DDC"/>
    <w:rsid w:val="00F7633C"/>
    <w:rsid w:val="00F77352"/>
    <w:rsid w:val="00F8243B"/>
    <w:rsid w:val="00F94BA2"/>
    <w:rsid w:val="00FC1866"/>
    <w:rsid w:val="00FC513B"/>
    <w:rsid w:val="00FD087B"/>
    <w:rsid w:val="00FD1173"/>
    <w:rsid w:val="00FD55A1"/>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ostholstein" TargetMode="External"/><Relationship Id="rId8" Type="http://schemas.openxmlformats.org/officeDocument/2006/relationships/hyperlink" Target="http://www.tng.de/onlinebestellung" TargetMode="External"/><Relationship Id="rId9" Type="http://schemas.openxmlformats.org/officeDocument/2006/relationships/hyperlink" Target="mailto:nosterndorff@tng.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Strauss</cp:lastModifiedBy>
  <cp:revision>4</cp:revision>
  <cp:lastPrinted>2018-04-09T14:05:00Z</cp:lastPrinted>
  <dcterms:created xsi:type="dcterms:W3CDTF">2018-04-09T12:58:00Z</dcterms:created>
  <dcterms:modified xsi:type="dcterms:W3CDTF">2018-04-10T14:04:00Z</dcterms:modified>
</cp:coreProperties>
</file>